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E4E4" w14:textId="405BDEC5" w:rsidR="006F5E8A" w:rsidRDefault="006F5E8A" w:rsidP="007B15A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</w:pPr>
      <w:r w:rsidRPr="006F5E8A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Národní muzeum </w:t>
      </w:r>
      <w:r w:rsidR="009D1627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>zve návštěvníky do virtuálního světa</w:t>
      </w:r>
    </w:p>
    <w:p w14:paraId="7F6F4FC6" w14:textId="77777777" w:rsidR="002144F3" w:rsidRDefault="002144F3" w:rsidP="007B15A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</w:p>
    <w:p w14:paraId="6674F6C1" w14:textId="6A50D54D" w:rsidR="0066170E" w:rsidRPr="008A0015" w:rsidRDefault="0066170E" w:rsidP="007B15A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ajorEastAsia" w:hAnsiTheme="minorHAnsi" w:cstheme="minorHAnsi"/>
          <w:sz w:val="20"/>
          <w:szCs w:val="20"/>
        </w:rPr>
      </w:pP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Tisková zpráva k </w:t>
      </w:r>
      <w:r w:rsidR="00B37030" w:rsidRPr="00B370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nov</w:t>
      </w:r>
      <w:r w:rsidR="00B370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ým</w:t>
      </w:r>
      <w:r w:rsidR="00B37030" w:rsidRPr="00B370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virtuální</w:t>
      </w:r>
      <w:r w:rsidR="00B370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m</w:t>
      </w:r>
      <w:r w:rsidR="00B37030" w:rsidRPr="00B370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instalac</w:t>
      </w:r>
      <w:r w:rsidR="00B370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ím</w:t>
      </w:r>
      <w:r w:rsidR="00B37030" w:rsidRPr="00B3703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v Národním muzeu</w:t>
      </w:r>
    </w:p>
    <w:p w14:paraId="302B3CD4" w14:textId="31724251" w:rsidR="0066170E" w:rsidRPr="008A0015" w:rsidRDefault="0066170E" w:rsidP="007B15A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6C4028"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</w:t>
      </w:r>
      <w:r w:rsidR="001D6F14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6C4028"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listopadu</w:t>
      </w: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</w:t>
      </w:r>
      <w:r w:rsidR="00E178AC"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 w:rsidRPr="008A0015"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  <w:r w:rsidR="006C4028" w:rsidRPr="008A0015">
        <w:rPr>
          <w:rStyle w:val="eop"/>
          <w:rFonts w:asciiTheme="minorHAnsi" w:eastAsiaTheme="majorEastAsia" w:hAnsiTheme="minorHAnsi" w:cstheme="minorHAnsi"/>
          <w:sz w:val="20"/>
          <w:szCs w:val="20"/>
        </w:rPr>
        <w:t xml:space="preserve"> </w:t>
      </w:r>
    </w:p>
    <w:p w14:paraId="742000EE" w14:textId="77777777" w:rsidR="008A0015" w:rsidRDefault="008A0015" w:rsidP="007B15A5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14:paraId="7E86B6B1" w14:textId="49858DB8" w:rsidR="007118DD" w:rsidRDefault="007118DD" w:rsidP="002C36E9">
      <w:pPr>
        <w:spacing w:after="0" w:line="240" w:lineRule="auto"/>
        <w:jc w:val="both"/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Národní muzeum připravilo </w:t>
      </w:r>
      <w:r w:rsidR="00496EB4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pro své návštěvníky </w:t>
      </w:r>
      <w:r w:rsidR="004277FC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další výjimečné projekty v oblasti rozšířené reality</w:t>
      </w:r>
      <w:r w:rsidR="004C1BEE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, které je možné zažít prostřednictvím aplikace Národní muzeum v kapse.</w:t>
      </w:r>
      <w:r w:rsidR="004277FC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 </w:t>
      </w:r>
      <w:r w:rsidR="00A47D8A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Audiovizuální instalaci Panteon: Živé kořeny, kterou </w:t>
      </w:r>
      <w:r w:rsidR="000900DF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začátkem letošního</w:t>
      </w:r>
      <w:r w:rsidR="003C392B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 roku ožil majestátní prostor Historické budovy, doplní </w:t>
      </w:r>
      <w:r w:rsidR="00705A04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nové rozšíření v podobě </w:t>
      </w:r>
      <w:r w:rsidR="00E856E6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rozsáhlé </w:t>
      </w:r>
      <w:r w:rsidR="00727461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E</w:t>
      </w:r>
      <w:r w:rsidR="00705A04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ncyklopedie. </w:t>
      </w:r>
      <w:r w:rsidR="00E856E6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Zcela nový zážitek přinese </w:t>
      </w:r>
      <w:r w:rsidR="0046717A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virtuáln</w:t>
      </w:r>
      <w:r w:rsidR="003473F3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í </w:t>
      </w:r>
      <w:r w:rsidR="0046717A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instalace </w:t>
      </w:r>
      <w:r w:rsidR="009100DC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s názvem Paměť budoucnosti</w:t>
      </w:r>
      <w:r w:rsidR="00F3245A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, časová schránka</w:t>
      </w:r>
      <w:r w:rsidR="00E64875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, do které budou moci návštěvníci ukládat své vzkazy. </w:t>
      </w:r>
      <w:r w:rsidR="0059797A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Nově </w:t>
      </w:r>
      <w:r w:rsidR="001C4D86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také Národní muzeum </w:t>
      </w:r>
      <w:r w:rsidR="000D106D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proniklo do světa počítačových her. </w:t>
      </w:r>
      <w:r w:rsidR="00A52B3C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Fanoušci Minecraft</w:t>
      </w:r>
      <w:r w:rsidR="000D106D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u</w:t>
      </w:r>
      <w:r w:rsidR="00A52B3C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 se mohou těšit </w:t>
      </w:r>
      <w:r w:rsidR="001D4892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na </w:t>
      </w:r>
      <w:r w:rsidR="008139F9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nové mise</w:t>
      </w:r>
      <w:r w:rsidR="00567B95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,</w:t>
      </w:r>
      <w:r w:rsidR="00646EA7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 které </w:t>
      </w:r>
      <w:r w:rsidR="008C416B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je vtáhnou do </w:t>
      </w:r>
      <w:r w:rsidR="00FE5918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expozic</w:t>
      </w:r>
      <w:r w:rsidR="00646EA7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 Národn</w:t>
      </w:r>
      <w:r w:rsidR="00FE5918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ího</w:t>
      </w:r>
      <w:r w:rsidR="00646EA7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 muze</w:t>
      </w:r>
      <w:r w:rsidR="00FE5918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a</w:t>
      </w:r>
      <w:r w:rsidR="00AD6794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. </w:t>
      </w:r>
      <w:r w:rsidR="00652BCC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Muzejní svět s virtuálním se podařilo propojit díky </w:t>
      </w:r>
      <w:r w:rsidR="000943A6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spolupráci s Českou spořitelnou. </w:t>
      </w:r>
    </w:p>
    <w:p w14:paraId="44FDF5D0" w14:textId="77777777" w:rsidR="004962E8" w:rsidRDefault="004962E8" w:rsidP="002C36E9">
      <w:pPr>
        <w:spacing w:after="0" w:line="240" w:lineRule="auto"/>
        <w:jc w:val="both"/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</w:pPr>
    </w:p>
    <w:p w14:paraId="2D9E0FFC" w14:textId="3937DA65" w:rsidR="00814CAC" w:rsidRPr="008602C9" w:rsidRDefault="00A13880" w:rsidP="002C36E9">
      <w:pPr>
        <w:spacing w:after="0" w:line="240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8602C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Virtuální instalace Panteon: Živé kořeny </w:t>
      </w:r>
      <w:r w:rsidR="00814CAC" w:rsidRPr="008602C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je jedinečným zážitkem, který </w:t>
      </w:r>
      <w:r w:rsidR="009F2080" w:rsidRPr="008602C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prostřednictvím moderních technologií propojuje minulost s přítomností. </w:t>
      </w:r>
      <w:r w:rsidR="007818F6">
        <w:rPr>
          <w:rFonts w:ascii="Calibri" w:eastAsia="Calibri" w:hAnsi="Calibri" w:cs="Times New Roman"/>
          <w:kern w:val="2"/>
          <w:szCs w:val="24"/>
          <w14:ligatures w14:val="standardContextual"/>
        </w:rPr>
        <w:t>N</w:t>
      </w:r>
      <w:r w:rsidR="007818F6" w:rsidRPr="007818F6">
        <w:rPr>
          <w:rFonts w:ascii="Calibri" w:eastAsia="Calibri" w:hAnsi="Calibri" w:cs="Times New Roman"/>
          <w:kern w:val="2"/>
          <w:szCs w:val="24"/>
          <w14:ligatures w14:val="standardContextual"/>
        </w:rPr>
        <w:t>amíř</w:t>
      </w:r>
      <w:r w:rsidR="007818F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ením </w:t>
      </w:r>
      <w:r w:rsidR="007818F6" w:rsidRPr="007818F6">
        <w:rPr>
          <w:rFonts w:ascii="Calibri" w:eastAsia="Calibri" w:hAnsi="Calibri" w:cs="Times New Roman"/>
          <w:kern w:val="2"/>
          <w:szCs w:val="24"/>
          <w14:ligatures w14:val="standardContextual"/>
        </w:rPr>
        <w:t>mobilní</w:t>
      </w:r>
      <w:r w:rsidR="007818F6">
        <w:rPr>
          <w:rFonts w:ascii="Calibri" w:eastAsia="Calibri" w:hAnsi="Calibri" w:cs="Times New Roman"/>
          <w:kern w:val="2"/>
          <w:szCs w:val="24"/>
          <w14:ligatures w14:val="standardContextual"/>
        </w:rPr>
        <w:t>ho</w:t>
      </w:r>
      <w:r w:rsidR="007818F6" w:rsidRPr="007818F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zařízení na libovolné místo v Panteonu, </w:t>
      </w:r>
      <w:r w:rsidR="00210264">
        <w:rPr>
          <w:rFonts w:ascii="Calibri" w:eastAsia="Calibri" w:hAnsi="Calibri" w:cs="Times New Roman"/>
          <w:kern w:val="2"/>
          <w:szCs w:val="24"/>
          <w14:ligatures w14:val="standardContextual"/>
        </w:rPr>
        <w:t>se před návštěvníky rozvine</w:t>
      </w:r>
      <w:r w:rsidR="007818F6" w:rsidRPr="007818F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rozšířen</w:t>
      </w:r>
      <w:r w:rsidR="00210264">
        <w:rPr>
          <w:rFonts w:ascii="Calibri" w:eastAsia="Calibri" w:hAnsi="Calibri" w:cs="Times New Roman"/>
          <w:kern w:val="2"/>
          <w:szCs w:val="24"/>
          <w14:ligatures w14:val="standardContextual"/>
        </w:rPr>
        <w:t>á</w:t>
      </w:r>
      <w:r w:rsidR="007818F6" w:rsidRPr="007818F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realit</w:t>
      </w:r>
      <w:r w:rsidR="00210264">
        <w:rPr>
          <w:rFonts w:ascii="Calibri" w:eastAsia="Calibri" w:hAnsi="Calibri" w:cs="Times New Roman"/>
          <w:kern w:val="2"/>
          <w:szCs w:val="24"/>
          <w14:ligatures w14:val="standardContextual"/>
        </w:rPr>
        <w:t>a</w:t>
      </w:r>
      <w:r w:rsidR="007818F6" w:rsidRPr="007818F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, jíž dominuje vzrostlý strom, který reprezentuje klíčové dějinné příběhy Česka: Příběh pravdy, Příběh žen, Příběh peněz, Příběh vědy, Příběh </w:t>
      </w:r>
      <w:r w:rsidR="00F52DE4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umění a </w:t>
      </w:r>
      <w:r w:rsidR="007818F6" w:rsidRPr="007818F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vlasti. </w:t>
      </w:r>
      <w:r w:rsidR="00757F53">
        <w:rPr>
          <w:rFonts w:ascii="Calibri" w:eastAsia="Calibri" w:hAnsi="Calibri" w:cs="Times New Roman"/>
          <w:kern w:val="2"/>
          <w:szCs w:val="24"/>
          <w14:ligatures w14:val="standardContextual"/>
        </w:rPr>
        <w:t>Dějiny i jejich významné osobnosti</w:t>
      </w:r>
      <w:r w:rsidR="00D048B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  <w:r w:rsidR="00AB30AF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v </w:t>
      </w:r>
      <w:r w:rsidR="006A6F33">
        <w:rPr>
          <w:rFonts w:ascii="Calibri" w:eastAsia="Calibri" w:hAnsi="Calibri" w:cs="Times New Roman"/>
          <w:kern w:val="2"/>
          <w:szCs w:val="24"/>
          <w14:ligatures w14:val="standardContextual"/>
        </w:rPr>
        <w:t>rozšířen</w:t>
      </w:r>
      <w:r w:rsidR="00AB30AF">
        <w:rPr>
          <w:rFonts w:ascii="Calibri" w:eastAsia="Calibri" w:hAnsi="Calibri" w:cs="Times New Roman"/>
          <w:kern w:val="2"/>
          <w:szCs w:val="24"/>
          <w14:ligatures w14:val="standardContextual"/>
        </w:rPr>
        <w:t>é</w:t>
      </w:r>
      <w:r w:rsidR="006A6F33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realit</w:t>
      </w:r>
      <w:r w:rsidR="00AB30AF">
        <w:rPr>
          <w:rFonts w:ascii="Calibri" w:eastAsia="Calibri" w:hAnsi="Calibri" w:cs="Times New Roman"/>
          <w:kern w:val="2"/>
          <w:szCs w:val="24"/>
          <w14:ligatures w14:val="standardContextual"/>
        </w:rPr>
        <w:t>ě ožívají</w:t>
      </w:r>
      <w:r w:rsidR="006A6F33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prostřednictvím</w:t>
      </w:r>
      <w:r w:rsidR="004749CD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textu, ale i</w:t>
      </w:r>
      <w:r w:rsidR="006A6F33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mluveného slova. </w:t>
      </w:r>
      <w:r w:rsidR="00E0350F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>Novinkou</w:t>
      </w:r>
      <w:r w:rsidR="009767E7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je takzvaná Encyklopedie, která </w:t>
      </w:r>
      <w:r w:rsidR="004749CD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přináší </w:t>
      </w:r>
      <w:r w:rsidR="00566DEF">
        <w:rPr>
          <w:rFonts w:ascii="Calibri" w:eastAsia="Calibri" w:hAnsi="Calibri" w:cs="Times New Roman"/>
          <w:kern w:val="2"/>
          <w:szCs w:val="24"/>
          <w14:ligatures w14:val="standardContextual"/>
        </w:rPr>
        <w:t>klíčové</w:t>
      </w:r>
      <w:r w:rsidR="001C6E8F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informac</w:t>
      </w:r>
      <w:r w:rsidR="00315999">
        <w:rPr>
          <w:rFonts w:ascii="Calibri" w:eastAsia="Calibri" w:hAnsi="Calibri" w:cs="Times New Roman"/>
          <w:kern w:val="2"/>
          <w:szCs w:val="24"/>
          <w14:ligatures w14:val="standardContextual"/>
        </w:rPr>
        <w:t>e</w:t>
      </w:r>
      <w:r w:rsidR="00566DEF">
        <w:rPr>
          <w:rFonts w:ascii="Calibri" w:eastAsia="Calibri" w:hAnsi="Calibri" w:cs="Times New Roman"/>
          <w:kern w:val="2"/>
          <w:szCs w:val="24"/>
          <w14:ligatures w14:val="standardContextual"/>
        </w:rPr>
        <w:t>, ale i zajímavosti</w:t>
      </w:r>
      <w:r w:rsidR="001C6E8F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k</w:t>
      </w:r>
      <w:r w:rsidR="00315999">
        <w:rPr>
          <w:rFonts w:ascii="Calibri" w:eastAsia="Calibri" w:hAnsi="Calibri" w:cs="Times New Roman"/>
          <w:kern w:val="2"/>
          <w:szCs w:val="24"/>
          <w14:ligatures w14:val="standardContextual"/>
        </w:rPr>
        <w:t> </w:t>
      </w:r>
      <w:r w:rsidR="001C6E8F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>osobnostem</w:t>
      </w:r>
      <w:r w:rsidR="0031599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Panteonu</w:t>
      </w:r>
      <w:r w:rsidR="001C6E8F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a uk</w:t>
      </w:r>
      <w:r w:rsidR="00315999">
        <w:rPr>
          <w:rFonts w:ascii="Calibri" w:eastAsia="Calibri" w:hAnsi="Calibri" w:cs="Times New Roman"/>
          <w:kern w:val="2"/>
          <w:szCs w:val="24"/>
          <w14:ligatures w14:val="standardContextual"/>
        </w:rPr>
        <w:t>azuje jejich</w:t>
      </w:r>
      <w:r w:rsidR="001C6E8F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propojení</w:t>
      </w:r>
      <w:r w:rsidR="00E75C1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, </w:t>
      </w:r>
      <w:r w:rsidR="00315999">
        <w:rPr>
          <w:rFonts w:ascii="Calibri" w:eastAsia="Calibri" w:hAnsi="Calibri" w:cs="Times New Roman"/>
          <w:kern w:val="2"/>
          <w:szCs w:val="24"/>
          <w14:ligatures w14:val="standardContextual"/>
        </w:rPr>
        <w:t>vazby</w:t>
      </w:r>
      <w:r w:rsidR="00E75C1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a poselství</w:t>
      </w:r>
      <w:r w:rsidR="001C6E8F" w:rsidRPr="00190B25">
        <w:rPr>
          <w:rFonts w:ascii="Calibri" w:eastAsia="Calibri" w:hAnsi="Calibri" w:cs="Times New Roman"/>
          <w:kern w:val="2"/>
          <w:szCs w:val="24"/>
          <w14:ligatures w14:val="standardContextual"/>
        </w:rPr>
        <w:t>.</w:t>
      </w:r>
      <w:r w:rsidR="001C6E8F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</w:p>
    <w:p w14:paraId="0A6AAE5E" w14:textId="77777777" w:rsidR="009F2080" w:rsidRDefault="009F2080" w:rsidP="002C36E9">
      <w:pPr>
        <w:spacing w:after="0" w:line="240" w:lineRule="auto"/>
        <w:jc w:val="both"/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</w:pPr>
    </w:p>
    <w:p w14:paraId="1121E74D" w14:textId="29F99EDA" w:rsidR="00B43996" w:rsidRPr="00AD4BEA" w:rsidRDefault="00AD4BEA" w:rsidP="00AD4BEA">
      <w:pPr>
        <w:spacing w:after="0" w:line="240" w:lineRule="auto"/>
        <w:jc w:val="both"/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</w:pPr>
      <w:r w:rsidRPr="00AD4BEA"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  <w:t>„Rozšířená realita se v poslední době stala jednou z nejoblíbenějších digitálních funkcionalit a</w:t>
      </w:r>
      <w:r w:rsidR="009E3B17"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  <w:t> </w:t>
      </w:r>
      <w:r w:rsidRPr="00AD4BEA"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  <w:t>návštěvníkům umožňuje zažít Národní muzeum v úplně nové dimenzi. Už od roku 2022 si díky aplikaci Národní muzeum v kapse mohou v expozici Zázraky evoluce prohlédnout v rozšířené realitě ikonického plejtváka myšoka. Na začátku letošního roku jsme pak představili instalaci Panteon: Živé kořeny, kterou jsme nyní obohatili o novou Encyklopedii. Její velkou výhodou je, že je dostupná všem uživatelům aplikace i mimo samotný Panteon – už doma si mohou zobrazit náhled instalace, která je v muzeu čeká.</w:t>
      </w:r>
      <w:r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  <w:t xml:space="preserve"> </w:t>
      </w:r>
      <w:r w:rsidRPr="00AD4BEA"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  <w:t>Národní muzeum dlouhodobě rozvíjí moderní technologie a promyšleně jimi doplňuje své expozice, aby byla návštěva pro naše publikum co nejzajímavější a nejatraktivnější. Chceme jít stále o krok dál. Proto jsme pro návštěvníky připravili další virtuální specialitu s názvem Paměť budoucnosti, která jim umožní poslat vzkaz svému budoucímu já nebo uložit jedinečnou vzpomínku.</w:t>
      </w:r>
      <w:r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  <w:t xml:space="preserve"> </w:t>
      </w:r>
      <w:r w:rsidRPr="00AD4BEA">
        <w:rPr>
          <w:rFonts w:ascii="Calibri" w:eastAsia="Calibri" w:hAnsi="Calibri" w:cs="Times New Roman"/>
          <w:i/>
          <w:iCs/>
          <w:kern w:val="2"/>
          <w:szCs w:val="24"/>
          <w14:ligatures w14:val="standardContextual"/>
        </w:rPr>
        <w:t>Rád bych také poděkoval České spořitelně, která je naším partnerem a pomáhá nám přinášet inovativní zážitky do muzejního prostředí,“</w:t>
      </w:r>
      <w:r w:rsidR="006315C2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říká generální ředitel Národního muzea Michal Lukeš. </w:t>
      </w:r>
    </w:p>
    <w:p w14:paraId="104CDDF5" w14:textId="5CB323E0" w:rsidR="006A15DC" w:rsidRDefault="006A15DC" w:rsidP="002C36E9">
      <w:pPr>
        <w:spacing w:after="0" w:line="240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</w:p>
    <w:p w14:paraId="13502126" w14:textId="47C07CBA" w:rsidR="00E073CF" w:rsidRPr="002C36E9" w:rsidRDefault="00637AC1" w:rsidP="00E073CF">
      <w:pPr>
        <w:spacing w:after="0" w:line="240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Paměť budoucnosti přináší </w:t>
      </w:r>
      <w:r w:rsidR="00FF1AE2">
        <w:rPr>
          <w:rFonts w:ascii="Calibri" w:eastAsia="Calibri" w:hAnsi="Calibri" w:cs="Times New Roman"/>
          <w:kern w:val="2"/>
          <w:szCs w:val="24"/>
          <w14:ligatures w14:val="standardContextual"/>
        </w:rPr>
        <w:t>zcela novou dimenzi virtuálního zážitku</w:t>
      </w:r>
      <w:r w:rsidR="006F7FDA" w:rsidRPr="00A45DDA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, který </w:t>
      </w:r>
      <w:r w:rsidR="004F0021" w:rsidRPr="00A45DDA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si </w:t>
      </w:r>
      <w:r w:rsidR="006F7FDA" w:rsidRPr="00A45DDA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mohou </w:t>
      </w:r>
      <w:r w:rsidR="00801A79" w:rsidRPr="00A45DDA">
        <w:rPr>
          <w:rFonts w:ascii="Calibri" w:eastAsia="Calibri" w:hAnsi="Calibri" w:cs="Times New Roman"/>
          <w:kern w:val="2"/>
          <w:szCs w:val="24"/>
          <w14:ligatures w14:val="standardContextual"/>
        </w:rPr>
        <w:t>návštěvníci</w:t>
      </w:r>
      <w:r w:rsidR="00632F3A" w:rsidRPr="00A45DDA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vychutnat</w:t>
      </w:r>
      <w:r w:rsidR="00801A79" w:rsidRPr="00A45DDA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>v k</w:t>
      </w:r>
      <w:r w:rsidR="00CF6008">
        <w:rPr>
          <w:rFonts w:ascii="Calibri" w:eastAsia="Calibri" w:hAnsi="Calibri" w:cs="Times New Roman"/>
          <w:kern w:val="2"/>
          <w:szCs w:val="24"/>
          <w14:ligatures w14:val="standardContextual"/>
        </w:rPr>
        <w:t>u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>p</w:t>
      </w:r>
      <w:r w:rsidR="00D81776">
        <w:rPr>
          <w:rFonts w:ascii="Calibri" w:eastAsia="Calibri" w:hAnsi="Calibri" w:cs="Times New Roman"/>
          <w:kern w:val="2"/>
          <w:szCs w:val="24"/>
          <w14:ligatures w14:val="standardContextual"/>
        </w:rPr>
        <w:t>o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li Národního muzea. </w:t>
      </w:r>
      <w:r>
        <w:rPr>
          <w:rFonts w:ascii="Calibri" w:eastAsia="Calibri" w:hAnsi="Calibri" w:cs="Times New Roman"/>
          <w:kern w:val="2"/>
          <w:szCs w:val="24"/>
          <w14:ligatures w14:val="standardContextual"/>
        </w:rPr>
        <w:t>Zde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bud</w:t>
      </w:r>
      <w:r w:rsidR="00632F3A" w:rsidRPr="00A45DDA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e možné si 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>na tomto místě uložit pomocí virtuální časové schránky vzkaz do budoucnosti pro sebe sama a po uplynutí nastavené doby</w:t>
      </w:r>
      <w:r w:rsidR="008923A4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(nejméně roku)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si zprávu přímo v k</w:t>
      </w:r>
      <w:r w:rsidR="0098595B">
        <w:rPr>
          <w:rFonts w:ascii="Calibri" w:eastAsia="Calibri" w:hAnsi="Calibri" w:cs="Times New Roman"/>
          <w:kern w:val="2"/>
          <w:szCs w:val="24"/>
          <w14:ligatures w14:val="standardContextual"/>
        </w:rPr>
        <w:t>u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>p</w:t>
      </w:r>
      <w:r w:rsidR="0098595B">
        <w:rPr>
          <w:rFonts w:ascii="Calibri" w:eastAsia="Calibri" w:hAnsi="Calibri" w:cs="Times New Roman"/>
          <w:kern w:val="2"/>
          <w:szCs w:val="24"/>
          <w14:ligatures w14:val="standardContextual"/>
        </w:rPr>
        <w:t>o</w:t>
      </w:r>
      <w:r w:rsidR="00E073CF"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li přečíst. </w:t>
      </w:r>
      <w:r w:rsidR="00E259D1" w:rsidRPr="00E259D1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Záměrem tohoto projektu je vytvořit místo, </w:t>
      </w:r>
      <w:r w:rsidR="00E259D1" w:rsidRPr="00E259D1">
        <w:rPr>
          <w:rFonts w:ascii="Calibri" w:eastAsia="Calibri" w:hAnsi="Calibri" w:cs="Times New Roman"/>
          <w:kern w:val="2"/>
          <w:szCs w:val="24"/>
          <w14:ligatures w14:val="standardContextual"/>
        </w:rPr>
        <w:lastRenderedPageBreak/>
        <w:t>prostor k zastavení a laskavému zamyšlení se a zachycení vzpomínky, tužby, přání, ale třeba i</w:t>
      </w:r>
      <w:r w:rsidR="007B0E8A">
        <w:rPr>
          <w:rFonts w:ascii="Calibri" w:eastAsia="Calibri" w:hAnsi="Calibri" w:cs="Times New Roman"/>
          <w:kern w:val="2"/>
          <w:szCs w:val="24"/>
          <w14:ligatures w14:val="standardContextual"/>
        </w:rPr>
        <w:t> </w:t>
      </w:r>
      <w:r w:rsidR="00E259D1" w:rsidRPr="00E259D1">
        <w:rPr>
          <w:rFonts w:ascii="Calibri" w:eastAsia="Calibri" w:hAnsi="Calibri" w:cs="Times New Roman"/>
          <w:kern w:val="2"/>
          <w:szCs w:val="24"/>
          <w14:ligatures w14:val="standardContextual"/>
        </w:rPr>
        <w:t>slibu nebo podpory.</w:t>
      </w:r>
    </w:p>
    <w:p w14:paraId="7EE0DB75" w14:textId="77777777" w:rsidR="00E073CF" w:rsidRDefault="00E073CF" w:rsidP="002C36E9">
      <w:pPr>
        <w:spacing w:after="0" w:line="240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</w:p>
    <w:p w14:paraId="09EBE16B" w14:textId="7BC56B44" w:rsidR="002C36E9" w:rsidRPr="002C36E9" w:rsidRDefault="0098595B" w:rsidP="002C36E9">
      <w:pPr>
        <w:spacing w:after="0" w:line="240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Národní muzeum také proniklo do světa počítačových her. </w:t>
      </w:r>
      <w:r w:rsidR="00580FA9" w:rsidRPr="005471FF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Díky projektu Muzeum v Minecraftu budou mít </w:t>
      </w:r>
      <w:r w:rsidR="00DD623C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fanoušci této počítačové hry </w:t>
      </w:r>
      <w:r w:rsidR="00AA3342">
        <w:rPr>
          <w:rFonts w:ascii="Calibri" w:eastAsia="Calibri" w:hAnsi="Calibri" w:cs="Times New Roman"/>
          <w:kern w:val="2"/>
          <w:szCs w:val="24"/>
          <w14:ligatures w14:val="standardContextual"/>
        </w:rPr>
        <w:t>možnost navštívit Národní muzeum přímo v herním prostředí.</w:t>
      </w:r>
      <w:r w:rsidR="002021FC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  <w:r w:rsidR="009052F4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Prostřednictvím </w:t>
      </w:r>
      <w:r w:rsidR="009250F0">
        <w:rPr>
          <w:rFonts w:ascii="Calibri" w:eastAsia="Calibri" w:hAnsi="Calibri" w:cs="Times New Roman"/>
          <w:kern w:val="2"/>
          <w:szCs w:val="24"/>
          <w14:ligatures w14:val="standardContextual"/>
        </w:rPr>
        <w:t>tří</w:t>
      </w:r>
      <w:r w:rsidR="009052F4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misí</w:t>
      </w:r>
      <w:r w:rsidR="00EC35B0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, které </w:t>
      </w:r>
      <w:r w:rsidR="001C5B64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jsou tvořeny jako </w:t>
      </w:r>
      <w:r w:rsidR="00850D2F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zábavná edukativní </w:t>
      </w:r>
      <w:r w:rsidR="001C5B64">
        <w:rPr>
          <w:rFonts w:ascii="Calibri" w:eastAsia="Calibri" w:hAnsi="Calibri" w:cs="Times New Roman"/>
          <w:kern w:val="2"/>
          <w:szCs w:val="24"/>
          <w14:ligatures w14:val="standardContextual"/>
        </w:rPr>
        <w:t>procházka muz</w:t>
      </w:r>
      <w:r w:rsidR="00E77D65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ejními expozicemi, </w:t>
      </w:r>
      <w:r w:rsidR="00DA2FF3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budou moci hráči prozkoumat Panteon, </w:t>
      </w:r>
      <w:r w:rsidR="00C0702D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Sál minerálů, </w:t>
      </w:r>
      <w:r w:rsidR="00E313A0">
        <w:rPr>
          <w:rFonts w:ascii="Calibri" w:eastAsia="Calibri" w:hAnsi="Calibri" w:cs="Times New Roman"/>
          <w:kern w:val="2"/>
          <w:szCs w:val="24"/>
          <w14:ligatures w14:val="standardContextual"/>
        </w:rPr>
        <w:t>v podmořském světě sledovat stopu plejtváka myšoka</w:t>
      </w:r>
      <w:r w:rsidR="00325D88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z expozice </w:t>
      </w:r>
      <w:r w:rsidR="00C6301C">
        <w:rPr>
          <w:rFonts w:ascii="Calibri" w:eastAsia="Calibri" w:hAnsi="Calibri" w:cs="Times New Roman"/>
          <w:kern w:val="2"/>
          <w:szCs w:val="24"/>
          <w14:ligatures w14:val="standardContextual"/>
        </w:rPr>
        <w:t>Zázraky evoluce</w:t>
      </w:r>
      <w:r w:rsidR="00C77CCD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či řešit detektivní příběh v keltském oppidu</w:t>
      </w:r>
      <w:r w:rsidR="00C6301C">
        <w:rPr>
          <w:rFonts w:ascii="Calibri" w:eastAsia="Calibri" w:hAnsi="Calibri" w:cs="Times New Roman"/>
          <w:kern w:val="2"/>
          <w:szCs w:val="24"/>
          <w14:ligatures w14:val="standardContextual"/>
        </w:rPr>
        <w:t>, který je navázán na expozici Lidé a jejich předci</w:t>
      </w:r>
      <w:r w:rsidR="00C77CCD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. </w:t>
      </w:r>
      <w:r w:rsidR="0096575F">
        <w:rPr>
          <w:rFonts w:ascii="Calibri" w:eastAsia="Calibri" w:hAnsi="Calibri" w:cs="Times New Roman"/>
          <w:kern w:val="2"/>
          <w:szCs w:val="24"/>
          <w14:ligatures w14:val="standardContextual"/>
        </w:rPr>
        <w:t>Muzeum v</w:t>
      </w:r>
      <w:r w:rsidR="003111FA">
        <w:rPr>
          <w:rFonts w:ascii="Calibri" w:eastAsia="Calibri" w:hAnsi="Calibri" w:cs="Times New Roman"/>
          <w:kern w:val="2"/>
          <w:szCs w:val="24"/>
          <w14:ligatures w14:val="standardContextual"/>
        </w:rPr>
        <w:t> </w:t>
      </w:r>
      <w:r w:rsidR="0096575F">
        <w:rPr>
          <w:rFonts w:ascii="Calibri" w:eastAsia="Calibri" w:hAnsi="Calibri" w:cs="Times New Roman"/>
          <w:kern w:val="2"/>
          <w:szCs w:val="24"/>
          <w14:ligatures w14:val="standardContextual"/>
        </w:rPr>
        <w:t>Minecraftu</w:t>
      </w:r>
      <w:r w:rsidR="003111FA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je určeno pouze pro počítačové rozhraní</w:t>
      </w:r>
      <w:r w:rsidR="0096575F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  <w:r w:rsidR="003111FA">
        <w:rPr>
          <w:rFonts w:ascii="Calibri" w:eastAsia="Calibri" w:hAnsi="Calibri" w:cs="Times New Roman"/>
          <w:kern w:val="2"/>
          <w:szCs w:val="24"/>
          <w14:ligatures w14:val="standardContextual"/>
        </w:rPr>
        <w:t>a</w:t>
      </w:r>
      <w:r w:rsidR="0096575F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díky odstupňované obtížnosti </w:t>
      </w:r>
      <w:r w:rsidR="00EC42C7">
        <w:rPr>
          <w:rFonts w:ascii="Calibri" w:eastAsia="Calibri" w:hAnsi="Calibri" w:cs="Times New Roman"/>
          <w:kern w:val="2"/>
          <w:szCs w:val="24"/>
          <w14:ligatures w14:val="standardContextual"/>
        </w:rPr>
        <w:t>si ho užijí</w:t>
      </w:r>
      <w:r w:rsidR="0096575F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  <w:r w:rsidR="009670F6">
        <w:rPr>
          <w:rFonts w:ascii="Calibri" w:eastAsia="Calibri" w:hAnsi="Calibri" w:cs="Times New Roman"/>
          <w:kern w:val="2"/>
          <w:szCs w:val="24"/>
          <w14:ligatures w14:val="standardContextual"/>
        </w:rPr>
        <w:t>hráč</w:t>
      </w:r>
      <w:r w:rsidR="00EC42C7">
        <w:rPr>
          <w:rFonts w:ascii="Calibri" w:eastAsia="Calibri" w:hAnsi="Calibri" w:cs="Times New Roman"/>
          <w:kern w:val="2"/>
          <w:szCs w:val="24"/>
          <w14:ligatures w14:val="standardContextual"/>
        </w:rPr>
        <w:t>i</w:t>
      </w:r>
      <w:r w:rsidR="009670F6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každého věku</w:t>
      </w:r>
      <w:r w:rsidR="00852E61">
        <w:rPr>
          <w:rFonts w:ascii="Calibri" w:eastAsia="Calibri" w:hAnsi="Calibri" w:cs="Times New Roman"/>
          <w:kern w:val="2"/>
          <w:szCs w:val="24"/>
          <w14:ligatures w14:val="standardContextual"/>
        </w:rPr>
        <w:t>. Muzeum v Minecraftu lze najít</w:t>
      </w:r>
      <w:r w:rsidR="002021FC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  <w:r w:rsidR="002021FC" w:rsidRPr="002021FC">
        <w:rPr>
          <w:rFonts w:ascii="Calibri" w:eastAsia="Calibri" w:hAnsi="Calibri" w:cs="Times New Roman"/>
          <w:kern w:val="2"/>
          <w:szCs w:val="24"/>
          <w14:ligatures w14:val="standardContextual"/>
        </w:rPr>
        <w:t>po zadání adresy serveru 89.221.217.47 do svého počítače.</w:t>
      </w:r>
    </w:p>
    <w:p w14:paraId="060285AC" w14:textId="77777777" w:rsidR="002C36E9" w:rsidRPr="002C36E9" w:rsidRDefault="002C36E9" w:rsidP="002C36E9">
      <w:pPr>
        <w:spacing w:after="0" w:line="240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</w:p>
    <w:p w14:paraId="4C0CA8A2" w14:textId="0DD74B00" w:rsidR="00C51B08" w:rsidRPr="00452DB9" w:rsidRDefault="002C36E9" w:rsidP="00452DB9">
      <w:pPr>
        <w:spacing w:after="0" w:line="240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>Příprav</w:t>
      </w:r>
      <w:r w:rsidR="007C46F0">
        <w:rPr>
          <w:rFonts w:ascii="Calibri" w:eastAsia="Calibri" w:hAnsi="Calibri" w:cs="Times New Roman"/>
          <w:kern w:val="2"/>
          <w:szCs w:val="24"/>
          <w14:ligatures w14:val="standardContextual"/>
        </w:rPr>
        <w:t>u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a realizac</w:t>
      </w:r>
      <w:r w:rsidR="007C46F0">
        <w:rPr>
          <w:rFonts w:ascii="Calibri" w:eastAsia="Calibri" w:hAnsi="Calibri" w:cs="Times New Roman"/>
          <w:kern w:val="2"/>
          <w:szCs w:val="24"/>
          <w14:ligatures w14:val="standardContextual"/>
        </w:rPr>
        <w:t>i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instalac</w:t>
      </w:r>
      <w:r w:rsidR="007C46F0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í 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>vytvořilo studio More.is.More</w:t>
      </w:r>
      <w:r w:rsidR="007C46F0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. 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Rozvoj a implementaci rozšířené reality do aplikace Národní muzeum v kapse zajistila firma Futured. Umělecky </w:t>
      </w:r>
      <w:r w:rsidR="00A548D9">
        <w:rPr>
          <w:rFonts w:ascii="Calibri" w:eastAsia="Calibri" w:hAnsi="Calibri" w:cs="Times New Roman"/>
          <w:kern w:val="2"/>
          <w:szCs w:val="24"/>
          <w14:ligatures w14:val="standardContextual"/>
        </w:rPr>
        <w:t>projekty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zastřešil </w:t>
      </w:r>
      <w:r w:rsidR="007E0CD0">
        <w:rPr>
          <w:rFonts w:ascii="Calibri" w:eastAsia="Calibri" w:hAnsi="Calibri" w:cs="Times New Roman"/>
          <w:kern w:val="2"/>
          <w:szCs w:val="24"/>
          <w14:ligatures w14:val="standardContextual"/>
        </w:rPr>
        <w:t>creative</w:t>
      </w:r>
      <w:r w:rsidR="00A548D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direc</w:t>
      </w:r>
      <w:r w:rsidR="004D217B">
        <w:rPr>
          <w:rFonts w:ascii="Calibri" w:eastAsia="Calibri" w:hAnsi="Calibri" w:cs="Times New Roman"/>
          <w:kern w:val="2"/>
          <w:szCs w:val="24"/>
          <w14:ligatures w14:val="standardContextual"/>
        </w:rPr>
        <w:t>tor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Daniel Špaček, který je mimo jiné zodpovědný za </w:t>
      </w:r>
      <w:r w:rsidR="00E814EA">
        <w:rPr>
          <w:rFonts w:ascii="Calibri" w:eastAsia="Calibri" w:hAnsi="Calibri" w:cs="Times New Roman"/>
          <w:kern w:val="2"/>
          <w:szCs w:val="24"/>
          <w14:ligatures w14:val="standardContextual"/>
        </w:rPr>
        <w:t>podobu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brandu </w:t>
      </w:r>
      <w:r w:rsidR="004D217B">
        <w:rPr>
          <w:rFonts w:ascii="Calibri" w:eastAsia="Calibri" w:hAnsi="Calibri" w:cs="Times New Roman"/>
          <w:kern w:val="2"/>
          <w:szCs w:val="24"/>
          <w14:ligatures w14:val="standardContextual"/>
        </w:rPr>
        <w:t>ČT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Déčko. </w:t>
      </w:r>
      <w:r w:rsidR="00A548D9" w:rsidRPr="00A548D9">
        <w:rPr>
          <w:rFonts w:ascii="Calibri" w:eastAsia="Calibri" w:hAnsi="Calibri" w:cs="Times New Roman"/>
          <w:kern w:val="2"/>
          <w:szCs w:val="24"/>
          <w14:ligatures w14:val="standardContextual"/>
        </w:rPr>
        <w:t>Muzeum v Minecraftu připravovalo softwarové studio Applifting</w:t>
      </w:r>
      <w:r w:rsidR="00A548D9">
        <w:rPr>
          <w:rFonts w:ascii="Calibri" w:eastAsia="Calibri" w:hAnsi="Calibri" w:cs="Times New Roman"/>
          <w:kern w:val="2"/>
          <w:szCs w:val="24"/>
          <w14:ligatures w14:val="standardContextual"/>
        </w:rPr>
        <w:t>.</w:t>
      </w:r>
      <w:r w:rsidRPr="002C36E9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</w:t>
      </w:r>
    </w:p>
    <w:p w14:paraId="58153335" w14:textId="77777777" w:rsidR="00773A96" w:rsidRPr="00773A96" w:rsidRDefault="00773A96" w:rsidP="00773A96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14:paraId="7F6C3D96" w14:textId="41352CEA" w:rsidR="00D4107B" w:rsidRPr="008A0015" w:rsidRDefault="00D4107B" w:rsidP="007B15A5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8A0015">
        <w:rPr>
          <w:rFonts w:cstheme="minorHAnsi"/>
          <w:bCs/>
          <w:iCs/>
          <w:szCs w:val="24"/>
        </w:rPr>
        <w:t xml:space="preserve">Více informací naleznete na </w:t>
      </w:r>
      <w:hyperlink r:id="rId11" w:history="1">
        <w:r w:rsidRPr="008A0015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 w:rsidRPr="008A0015">
        <w:rPr>
          <w:rFonts w:cstheme="minorHAnsi"/>
          <w:bCs/>
          <w:iCs/>
          <w:szCs w:val="24"/>
        </w:rPr>
        <w:t xml:space="preserve"> </w:t>
      </w:r>
    </w:p>
    <w:p w14:paraId="06EA60DC" w14:textId="77777777" w:rsidR="00EE38FC" w:rsidRPr="008A0015" w:rsidRDefault="00EE38FC" w:rsidP="007B15A5">
      <w:pPr>
        <w:spacing w:after="0" w:line="240" w:lineRule="auto"/>
        <w:jc w:val="both"/>
        <w:rPr>
          <w:rFonts w:cstheme="minorHAnsi"/>
          <w:szCs w:val="24"/>
        </w:rPr>
      </w:pPr>
    </w:p>
    <w:p w14:paraId="29AE0F85" w14:textId="77777777" w:rsidR="00130135" w:rsidRPr="008A0015" w:rsidRDefault="00130135" w:rsidP="007B15A5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8A0015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8A0015" w:rsidRDefault="00130135" w:rsidP="007B15A5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8A0015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8A0015" w:rsidRDefault="00130135" w:rsidP="007B15A5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8A0015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8A0015" w:rsidRDefault="00130135" w:rsidP="007B15A5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8A0015">
        <w:rPr>
          <w:rFonts w:eastAsia="Calibri" w:cstheme="minorHAnsi"/>
          <w:color w:val="A50343"/>
          <w:szCs w:val="24"/>
        </w:rPr>
        <w:t>T:</w:t>
      </w:r>
      <w:r w:rsidRPr="008A0015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8A0015" w:rsidRDefault="00130135" w:rsidP="007B15A5">
      <w:pPr>
        <w:spacing w:after="0" w:line="240" w:lineRule="auto"/>
        <w:jc w:val="both"/>
        <w:rPr>
          <w:rFonts w:eastAsia="Calibri" w:cstheme="minorHAnsi"/>
          <w:szCs w:val="24"/>
        </w:rPr>
      </w:pPr>
      <w:r w:rsidRPr="008A0015">
        <w:rPr>
          <w:rFonts w:eastAsia="Calibri" w:cstheme="minorHAnsi"/>
          <w:color w:val="A50343"/>
          <w:szCs w:val="24"/>
        </w:rPr>
        <w:t>M:</w:t>
      </w:r>
      <w:r w:rsidRPr="008A0015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8A0015" w:rsidRDefault="00130135" w:rsidP="007B15A5">
      <w:pPr>
        <w:spacing w:after="0" w:line="240" w:lineRule="auto"/>
        <w:jc w:val="both"/>
        <w:rPr>
          <w:rFonts w:cstheme="minorHAnsi"/>
        </w:rPr>
      </w:pPr>
      <w:r w:rsidRPr="008A0015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8A0015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4E695818" w14:textId="77777777" w:rsidR="004C3CD0" w:rsidRPr="008A0015" w:rsidRDefault="004C3CD0" w:rsidP="007B15A5">
      <w:pPr>
        <w:spacing w:after="0" w:line="240" w:lineRule="auto"/>
        <w:jc w:val="both"/>
        <w:rPr>
          <w:rFonts w:cstheme="minorHAnsi"/>
        </w:rPr>
      </w:pPr>
    </w:p>
    <w:p w14:paraId="5EB5ED21" w14:textId="77777777" w:rsidR="004C3CD0" w:rsidRPr="008A0015" w:rsidRDefault="004C3CD0" w:rsidP="007B15A5">
      <w:pPr>
        <w:spacing w:after="0" w:line="240" w:lineRule="auto"/>
        <w:jc w:val="both"/>
        <w:rPr>
          <w:rFonts w:cstheme="minorHAnsi"/>
        </w:rPr>
      </w:pPr>
    </w:p>
    <w:sectPr w:rsidR="004C3CD0" w:rsidRPr="008A0015" w:rsidSect="0039152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AC818" w14:textId="77777777" w:rsidR="00934485" w:rsidRDefault="00934485" w:rsidP="006F2CD0">
      <w:pPr>
        <w:spacing w:after="0" w:line="240" w:lineRule="auto"/>
      </w:pPr>
      <w:r>
        <w:separator/>
      </w:r>
    </w:p>
  </w:endnote>
  <w:endnote w:type="continuationSeparator" w:id="0">
    <w:p w14:paraId="345C0149" w14:textId="77777777" w:rsidR="00934485" w:rsidRDefault="0093448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9" w14:textId="681B447A" w:rsidR="00372A22" w:rsidRPr="00F44C06" w:rsidRDefault="0039152F" w:rsidP="00F44C06">
    <w:pPr>
      <w:pStyle w:val="Zpat"/>
    </w:pPr>
    <w:r>
      <w:rPr>
        <w:noProof/>
      </w:rPr>
      <w:drawing>
        <wp:anchor distT="0" distB="0" distL="114300" distR="114300" simplePos="0" relativeHeight="251688960" behindDoc="0" locked="0" layoutInCell="1" allowOverlap="1" wp14:anchorId="791EED89" wp14:editId="19669F57">
          <wp:simplePos x="0" y="0"/>
          <wp:positionH relativeFrom="margin">
            <wp:posOffset>-895985</wp:posOffset>
          </wp:positionH>
          <wp:positionV relativeFrom="margin">
            <wp:posOffset>8293735</wp:posOffset>
          </wp:positionV>
          <wp:extent cx="7560000" cy="1015170"/>
          <wp:effectExtent l="0" t="0" r="0" b="0"/>
          <wp:wrapNone/>
          <wp:docPr id="1345755713" name="Obrázek 1" descr="Obsah obrázku černá, snímek obrazovky, text, Písm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29884" name="Obrázek 1" descr="Obsah obrázku černá, snímek obrazovky, text, Písm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1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40131F40" w:rsidR="00372A22" w:rsidRPr="00784513" w:rsidRDefault="0039152F" w:rsidP="0039152F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right="-709"/>
    </w:pPr>
    <w:r>
      <w:rPr>
        <w:noProof/>
      </w:rPr>
      <w:drawing>
        <wp:anchor distT="0" distB="0" distL="114300" distR="114300" simplePos="0" relativeHeight="251692032" behindDoc="0" locked="0" layoutInCell="1" allowOverlap="1" wp14:anchorId="38A2B7FD" wp14:editId="1E5315F0">
          <wp:simplePos x="0" y="0"/>
          <wp:positionH relativeFrom="margin">
            <wp:posOffset>-901700</wp:posOffset>
          </wp:positionH>
          <wp:positionV relativeFrom="margin">
            <wp:posOffset>8082915</wp:posOffset>
          </wp:positionV>
          <wp:extent cx="7560000" cy="1015170"/>
          <wp:effectExtent l="0" t="0" r="0" b="0"/>
          <wp:wrapNone/>
          <wp:docPr id="2096298325" name="Obrázek 1" descr="Obsah obrázku černá, snímek obrazovky, text, Písm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29884" name="Obrázek 1" descr="Obsah obrázku černá, snímek obrazovky, text, Písm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1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73E4" w14:textId="77777777" w:rsidR="00934485" w:rsidRDefault="00934485" w:rsidP="006F2CD0">
      <w:pPr>
        <w:spacing w:after="0" w:line="240" w:lineRule="auto"/>
      </w:pPr>
      <w:r>
        <w:separator/>
      </w:r>
    </w:p>
  </w:footnote>
  <w:footnote w:type="continuationSeparator" w:id="0">
    <w:p w14:paraId="04605218" w14:textId="77777777" w:rsidR="00934485" w:rsidRDefault="0093448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A" w14:textId="3069A764" w:rsidR="00372A22" w:rsidRDefault="0039152F" w:rsidP="000B6D5D">
    <w:pPr>
      <w:tabs>
        <w:tab w:val="left" w:pos="708"/>
        <w:tab w:val="left" w:pos="4695"/>
      </w:tabs>
    </w:pPr>
    <w:r>
      <w:rPr>
        <w:noProof/>
      </w:rPr>
      <w:drawing>
        <wp:anchor distT="0" distB="0" distL="114300" distR="114300" simplePos="0" relativeHeight="251689984" behindDoc="1" locked="0" layoutInCell="1" allowOverlap="1" wp14:anchorId="0A860908" wp14:editId="786C2B9A">
          <wp:simplePos x="0" y="0"/>
          <wp:positionH relativeFrom="column">
            <wp:posOffset>-891128</wp:posOffset>
          </wp:positionH>
          <wp:positionV relativeFrom="paragraph">
            <wp:posOffset>-308546</wp:posOffset>
          </wp:positionV>
          <wp:extent cx="7560000" cy="1358854"/>
          <wp:effectExtent l="0" t="0" r="0" b="0"/>
          <wp:wrapNone/>
          <wp:docPr id="1316408486" name="Obrázek 1" descr="Obsah obrázku text, snímek obrazovky, Písmo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408486" name="Obrázek 1" descr="Obsah obrázku text, snímek obrazovky, Písmo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588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2A22">
      <w:tab/>
    </w:r>
    <w:r w:rsidR="000B6D5D">
      <w:tab/>
    </w:r>
  </w:p>
  <w:p w14:paraId="718B23BB" w14:textId="55F84486" w:rsidR="00372A22" w:rsidRDefault="006C1CCF" w:rsidP="006C1CCF">
    <w:pPr>
      <w:tabs>
        <w:tab w:val="left" w:pos="4695"/>
      </w:tabs>
    </w:pPr>
    <w:r>
      <w:tab/>
    </w:r>
  </w:p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433FF"/>
    <w:multiLevelType w:val="hybridMultilevel"/>
    <w:tmpl w:val="46EC18AE"/>
    <w:lvl w:ilvl="0" w:tplc="713EE3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  <w:num w:numId="2" w16cid:durableId="878010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837"/>
    <w:rsid w:val="00037991"/>
    <w:rsid w:val="00042A91"/>
    <w:rsid w:val="0004386B"/>
    <w:rsid w:val="00046C80"/>
    <w:rsid w:val="000501D9"/>
    <w:rsid w:val="000510A3"/>
    <w:rsid w:val="0005154E"/>
    <w:rsid w:val="00052044"/>
    <w:rsid w:val="00073D47"/>
    <w:rsid w:val="0008259D"/>
    <w:rsid w:val="000831AD"/>
    <w:rsid w:val="00083406"/>
    <w:rsid w:val="00090063"/>
    <w:rsid w:val="000900DF"/>
    <w:rsid w:val="0009034D"/>
    <w:rsid w:val="000941A0"/>
    <w:rsid w:val="000943A6"/>
    <w:rsid w:val="00094D59"/>
    <w:rsid w:val="000A1480"/>
    <w:rsid w:val="000A18F2"/>
    <w:rsid w:val="000A7D74"/>
    <w:rsid w:val="000B417B"/>
    <w:rsid w:val="000B4C9D"/>
    <w:rsid w:val="000B50ED"/>
    <w:rsid w:val="000B588F"/>
    <w:rsid w:val="000B58F6"/>
    <w:rsid w:val="000B6D5D"/>
    <w:rsid w:val="000C01F0"/>
    <w:rsid w:val="000C1FB1"/>
    <w:rsid w:val="000C3A62"/>
    <w:rsid w:val="000D106D"/>
    <w:rsid w:val="000D505D"/>
    <w:rsid w:val="000E2E70"/>
    <w:rsid w:val="000E320B"/>
    <w:rsid w:val="000E41E7"/>
    <w:rsid w:val="000E4576"/>
    <w:rsid w:val="000E4BFA"/>
    <w:rsid w:val="000F0AC2"/>
    <w:rsid w:val="000F2224"/>
    <w:rsid w:val="000F2B4E"/>
    <w:rsid w:val="000F64B1"/>
    <w:rsid w:val="000F68E5"/>
    <w:rsid w:val="0010011D"/>
    <w:rsid w:val="00100359"/>
    <w:rsid w:val="001022C1"/>
    <w:rsid w:val="00104A11"/>
    <w:rsid w:val="001060A7"/>
    <w:rsid w:val="001103F0"/>
    <w:rsid w:val="001107B2"/>
    <w:rsid w:val="001133D8"/>
    <w:rsid w:val="00115F74"/>
    <w:rsid w:val="00117E76"/>
    <w:rsid w:val="00123029"/>
    <w:rsid w:val="0012392D"/>
    <w:rsid w:val="00124E12"/>
    <w:rsid w:val="00127D23"/>
    <w:rsid w:val="00130135"/>
    <w:rsid w:val="00134658"/>
    <w:rsid w:val="00135582"/>
    <w:rsid w:val="001368D2"/>
    <w:rsid w:val="0014080A"/>
    <w:rsid w:val="001433C2"/>
    <w:rsid w:val="00144DBF"/>
    <w:rsid w:val="001468BD"/>
    <w:rsid w:val="00150ABD"/>
    <w:rsid w:val="001552A8"/>
    <w:rsid w:val="00155BF1"/>
    <w:rsid w:val="00156C0C"/>
    <w:rsid w:val="00164656"/>
    <w:rsid w:val="0016472B"/>
    <w:rsid w:val="001672FF"/>
    <w:rsid w:val="00170131"/>
    <w:rsid w:val="00171ED9"/>
    <w:rsid w:val="00171FFD"/>
    <w:rsid w:val="0017339A"/>
    <w:rsid w:val="001758B5"/>
    <w:rsid w:val="00177EC1"/>
    <w:rsid w:val="0018465B"/>
    <w:rsid w:val="00184700"/>
    <w:rsid w:val="00186D92"/>
    <w:rsid w:val="0018714D"/>
    <w:rsid w:val="001872D0"/>
    <w:rsid w:val="0018789C"/>
    <w:rsid w:val="00190B25"/>
    <w:rsid w:val="00194520"/>
    <w:rsid w:val="0019486E"/>
    <w:rsid w:val="001A2FE3"/>
    <w:rsid w:val="001A339D"/>
    <w:rsid w:val="001B4282"/>
    <w:rsid w:val="001B496A"/>
    <w:rsid w:val="001C09CC"/>
    <w:rsid w:val="001C4D86"/>
    <w:rsid w:val="001C4F95"/>
    <w:rsid w:val="001C5A03"/>
    <w:rsid w:val="001C5B64"/>
    <w:rsid w:val="001C60E4"/>
    <w:rsid w:val="001C6CF5"/>
    <w:rsid w:val="001C6E8F"/>
    <w:rsid w:val="001C7122"/>
    <w:rsid w:val="001C7A0D"/>
    <w:rsid w:val="001D28F0"/>
    <w:rsid w:val="001D3BD7"/>
    <w:rsid w:val="001D4892"/>
    <w:rsid w:val="001D5998"/>
    <w:rsid w:val="001D6F14"/>
    <w:rsid w:val="001E0E6E"/>
    <w:rsid w:val="001E1CAC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21FC"/>
    <w:rsid w:val="002078F3"/>
    <w:rsid w:val="00207B22"/>
    <w:rsid w:val="00210264"/>
    <w:rsid w:val="002102CE"/>
    <w:rsid w:val="00210B1C"/>
    <w:rsid w:val="00212E96"/>
    <w:rsid w:val="002137E4"/>
    <w:rsid w:val="002144F3"/>
    <w:rsid w:val="0021573D"/>
    <w:rsid w:val="00216C9E"/>
    <w:rsid w:val="0021785F"/>
    <w:rsid w:val="0022190D"/>
    <w:rsid w:val="00225B8D"/>
    <w:rsid w:val="002278EA"/>
    <w:rsid w:val="00227B56"/>
    <w:rsid w:val="00230888"/>
    <w:rsid w:val="002310E1"/>
    <w:rsid w:val="00234E34"/>
    <w:rsid w:val="00235C5C"/>
    <w:rsid w:val="00236877"/>
    <w:rsid w:val="00236E80"/>
    <w:rsid w:val="00241613"/>
    <w:rsid w:val="00242107"/>
    <w:rsid w:val="00243626"/>
    <w:rsid w:val="00244BB7"/>
    <w:rsid w:val="00244DBC"/>
    <w:rsid w:val="00247660"/>
    <w:rsid w:val="002477B6"/>
    <w:rsid w:val="00251BDF"/>
    <w:rsid w:val="00253EC5"/>
    <w:rsid w:val="00254B33"/>
    <w:rsid w:val="00255B97"/>
    <w:rsid w:val="00261D1C"/>
    <w:rsid w:val="00263E2F"/>
    <w:rsid w:val="00267868"/>
    <w:rsid w:val="002719B0"/>
    <w:rsid w:val="0027297A"/>
    <w:rsid w:val="00275DE7"/>
    <w:rsid w:val="00281A57"/>
    <w:rsid w:val="00281DC2"/>
    <w:rsid w:val="002821CA"/>
    <w:rsid w:val="002822FB"/>
    <w:rsid w:val="00283013"/>
    <w:rsid w:val="00283330"/>
    <w:rsid w:val="00285998"/>
    <w:rsid w:val="00287288"/>
    <w:rsid w:val="00292053"/>
    <w:rsid w:val="002A37E9"/>
    <w:rsid w:val="002A389C"/>
    <w:rsid w:val="002B1D87"/>
    <w:rsid w:val="002B4A7D"/>
    <w:rsid w:val="002B6469"/>
    <w:rsid w:val="002B65E7"/>
    <w:rsid w:val="002C0561"/>
    <w:rsid w:val="002C36E9"/>
    <w:rsid w:val="002C3D55"/>
    <w:rsid w:val="002C4B21"/>
    <w:rsid w:val="002C4B84"/>
    <w:rsid w:val="002C6EF8"/>
    <w:rsid w:val="002C7229"/>
    <w:rsid w:val="002C7548"/>
    <w:rsid w:val="002D2171"/>
    <w:rsid w:val="002D405C"/>
    <w:rsid w:val="002E50AD"/>
    <w:rsid w:val="002E5824"/>
    <w:rsid w:val="002F0644"/>
    <w:rsid w:val="002F48A9"/>
    <w:rsid w:val="00304F71"/>
    <w:rsid w:val="00305A5D"/>
    <w:rsid w:val="00305A86"/>
    <w:rsid w:val="003067B3"/>
    <w:rsid w:val="003108F2"/>
    <w:rsid w:val="003111FA"/>
    <w:rsid w:val="0031242B"/>
    <w:rsid w:val="00312587"/>
    <w:rsid w:val="003129AB"/>
    <w:rsid w:val="00312A25"/>
    <w:rsid w:val="00313F11"/>
    <w:rsid w:val="00315999"/>
    <w:rsid w:val="00315EA0"/>
    <w:rsid w:val="003168FD"/>
    <w:rsid w:val="00322E15"/>
    <w:rsid w:val="00325D88"/>
    <w:rsid w:val="00326B54"/>
    <w:rsid w:val="0033032E"/>
    <w:rsid w:val="0033114F"/>
    <w:rsid w:val="00336663"/>
    <w:rsid w:val="00336BB5"/>
    <w:rsid w:val="00336D25"/>
    <w:rsid w:val="003379C8"/>
    <w:rsid w:val="00340281"/>
    <w:rsid w:val="003402A1"/>
    <w:rsid w:val="00340CEB"/>
    <w:rsid w:val="0034204D"/>
    <w:rsid w:val="003456F9"/>
    <w:rsid w:val="003473F3"/>
    <w:rsid w:val="00351A43"/>
    <w:rsid w:val="00352B97"/>
    <w:rsid w:val="003571C2"/>
    <w:rsid w:val="003571FA"/>
    <w:rsid w:val="00357618"/>
    <w:rsid w:val="003614C2"/>
    <w:rsid w:val="0036197C"/>
    <w:rsid w:val="00361D6C"/>
    <w:rsid w:val="00362722"/>
    <w:rsid w:val="00363D29"/>
    <w:rsid w:val="003640A9"/>
    <w:rsid w:val="00370600"/>
    <w:rsid w:val="00372A22"/>
    <w:rsid w:val="00372BEC"/>
    <w:rsid w:val="00373745"/>
    <w:rsid w:val="00374A50"/>
    <w:rsid w:val="00375754"/>
    <w:rsid w:val="003759DD"/>
    <w:rsid w:val="0038174A"/>
    <w:rsid w:val="0038243D"/>
    <w:rsid w:val="00382EFE"/>
    <w:rsid w:val="003838F7"/>
    <w:rsid w:val="00387093"/>
    <w:rsid w:val="00387570"/>
    <w:rsid w:val="003878C1"/>
    <w:rsid w:val="00390884"/>
    <w:rsid w:val="00390FDF"/>
    <w:rsid w:val="0039152F"/>
    <w:rsid w:val="0039255D"/>
    <w:rsid w:val="00394A6A"/>
    <w:rsid w:val="00395E05"/>
    <w:rsid w:val="00397F63"/>
    <w:rsid w:val="003A0850"/>
    <w:rsid w:val="003A204C"/>
    <w:rsid w:val="003A21A5"/>
    <w:rsid w:val="003A24DF"/>
    <w:rsid w:val="003A5DCA"/>
    <w:rsid w:val="003A6866"/>
    <w:rsid w:val="003C392B"/>
    <w:rsid w:val="003C39F4"/>
    <w:rsid w:val="003C5CB1"/>
    <w:rsid w:val="003D3BE2"/>
    <w:rsid w:val="003D486B"/>
    <w:rsid w:val="003D5C0D"/>
    <w:rsid w:val="003D6083"/>
    <w:rsid w:val="003D63E3"/>
    <w:rsid w:val="003E0CD9"/>
    <w:rsid w:val="003E6009"/>
    <w:rsid w:val="003F4829"/>
    <w:rsid w:val="003F4D53"/>
    <w:rsid w:val="003F563C"/>
    <w:rsid w:val="003F5E34"/>
    <w:rsid w:val="003F5F9A"/>
    <w:rsid w:val="003F6D15"/>
    <w:rsid w:val="00400136"/>
    <w:rsid w:val="00401BBB"/>
    <w:rsid w:val="0040318D"/>
    <w:rsid w:val="00405D97"/>
    <w:rsid w:val="00406843"/>
    <w:rsid w:val="00406D5D"/>
    <w:rsid w:val="00414693"/>
    <w:rsid w:val="00416483"/>
    <w:rsid w:val="0041662F"/>
    <w:rsid w:val="00417AC0"/>
    <w:rsid w:val="0042359C"/>
    <w:rsid w:val="004277FC"/>
    <w:rsid w:val="00427B25"/>
    <w:rsid w:val="004318DD"/>
    <w:rsid w:val="00435C57"/>
    <w:rsid w:val="004375B5"/>
    <w:rsid w:val="004449C1"/>
    <w:rsid w:val="004460C0"/>
    <w:rsid w:val="00446164"/>
    <w:rsid w:val="004469F0"/>
    <w:rsid w:val="0045005F"/>
    <w:rsid w:val="00451F2C"/>
    <w:rsid w:val="00452633"/>
    <w:rsid w:val="00452DB9"/>
    <w:rsid w:val="00456B09"/>
    <w:rsid w:val="00460838"/>
    <w:rsid w:val="004637A7"/>
    <w:rsid w:val="004642F3"/>
    <w:rsid w:val="004665CA"/>
    <w:rsid w:val="0046717A"/>
    <w:rsid w:val="00471160"/>
    <w:rsid w:val="004722C7"/>
    <w:rsid w:val="004749CD"/>
    <w:rsid w:val="004756F5"/>
    <w:rsid w:val="00480262"/>
    <w:rsid w:val="00481AAD"/>
    <w:rsid w:val="00481C6F"/>
    <w:rsid w:val="00481EBE"/>
    <w:rsid w:val="0049167D"/>
    <w:rsid w:val="004947E9"/>
    <w:rsid w:val="004962E8"/>
    <w:rsid w:val="00496EB4"/>
    <w:rsid w:val="00497006"/>
    <w:rsid w:val="004A02FF"/>
    <w:rsid w:val="004A1B15"/>
    <w:rsid w:val="004A255D"/>
    <w:rsid w:val="004A2C47"/>
    <w:rsid w:val="004A70BB"/>
    <w:rsid w:val="004A79BA"/>
    <w:rsid w:val="004B1C3C"/>
    <w:rsid w:val="004B3167"/>
    <w:rsid w:val="004B3D45"/>
    <w:rsid w:val="004B4266"/>
    <w:rsid w:val="004B4C66"/>
    <w:rsid w:val="004B6967"/>
    <w:rsid w:val="004B75F5"/>
    <w:rsid w:val="004C1BEE"/>
    <w:rsid w:val="004C2A7A"/>
    <w:rsid w:val="004C3CD0"/>
    <w:rsid w:val="004C55B7"/>
    <w:rsid w:val="004C685C"/>
    <w:rsid w:val="004C6EEC"/>
    <w:rsid w:val="004D0F40"/>
    <w:rsid w:val="004D1C47"/>
    <w:rsid w:val="004D217B"/>
    <w:rsid w:val="004D2318"/>
    <w:rsid w:val="004D234E"/>
    <w:rsid w:val="004D2436"/>
    <w:rsid w:val="004D2B4A"/>
    <w:rsid w:val="004D37F3"/>
    <w:rsid w:val="004E174C"/>
    <w:rsid w:val="004E3641"/>
    <w:rsid w:val="004E49E4"/>
    <w:rsid w:val="004E511B"/>
    <w:rsid w:val="004E5C0E"/>
    <w:rsid w:val="004E7C01"/>
    <w:rsid w:val="004F0021"/>
    <w:rsid w:val="004F29AD"/>
    <w:rsid w:val="004F3CB0"/>
    <w:rsid w:val="004F6B16"/>
    <w:rsid w:val="00501598"/>
    <w:rsid w:val="00503429"/>
    <w:rsid w:val="00503B6E"/>
    <w:rsid w:val="00503F64"/>
    <w:rsid w:val="005055CA"/>
    <w:rsid w:val="0051314C"/>
    <w:rsid w:val="0051315A"/>
    <w:rsid w:val="005217A8"/>
    <w:rsid w:val="005227D5"/>
    <w:rsid w:val="00526498"/>
    <w:rsid w:val="00527EB7"/>
    <w:rsid w:val="00532217"/>
    <w:rsid w:val="00535254"/>
    <w:rsid w:val="005416BD"/>
    <w:rsid w:val="00545C80"/>
    <w:rsid w:val="00546C17"/>
    <w:rsid w:val="005471FF"/>
    <w:rsid w:val="00552A7D"/>
    <w:rsid w:val="005532F6"/>
    <w:rsid w:val="00554F2D"/>
    <w:rsid w:val="00555A8D"/>
    <w:rsid w:val="00560105"/>
    <w:rsid w:val="00563111"/>
    <w:rsid w:val="00563244"/>
    <w:rsid w:val="00563338"/>
    <w:rsid w:val="00564166"/>
    <w:rsid w:val="00566DEF"/>
    <w:rsid w:val="00567B95"/>
    <w:rsid w:val="00570637"/>
    <w:rsid w:val="0057321C"/>
    <w:rsid w:val="00573409"/>
    <w:rsid w:val="00576EAB"/>
    <w:rsid w:val="00577D21"/>
    <w:rsid w:val="005806CD"/>
    <w:rsid w:val="00580FA9"/>
    <w:rsid w:val="005830E5"/>
    <w:rsid w:val="00583610"/>
    <w:rsid w:val="0058609A"/>
    <w:rsid w:val="00586651"/>
    <w:rsid w:val="0059156A"/>
    <w:rsid w:val="0059797A"/>
    <w:rsid w:val="005A11EE"/>
    <w:rsid w:val="005A1596"/>
    <w:rsid w:val="005A506A"/>
    <w:rsid w:val="005A5DB9"/>
    <w:rsid w:val="005A7880"/>
    <w:rsid w:val="005A7C41"/>
    <w:rsid w:val="005B26C8"/>
    <w:rsid w:val="005B6011"/>
    <w:rsid w:val="005B643F"/>
    <w:rsid w:val="005B731D"/>
    <w:rsid w:val="005C01A8"/>
    <w:rsid w:val="005C52C2"/>
    <w:rsid w:val="005C589F"/>
    <w:rsid w:val="005D0845"/>
    <w:rsid w:val="005D0BF6"/>
    <w:rsid w:val="005D2084"/>
    <w:rsid w:val="005D359E"/>
    <w:rsid w:val="005D4941"/>
    <w:rsid w:val="005D4C5F"/>
    <w:rsid w:val="005D55F5"/>
    <w:rsid w:val="005D7F89"/>
    <w:rsid w:val="005E036D"/>
    <w:rsid w:val="005E21D0"/>
    <w:rsid w:val="005E44B0"/>
    <w:rsid w:val="005E66A5"/>
    <w:rsid w:val="005F1A58"/>
    <w:rsid w:val="005F24DE"/>
    <w:rsid w:val="005F3437"/>
    <w:rsid w:val="005F5D05"/>
    <w:rsid w:val="00603230"/>
    <w:rsid w:val="00605733"/>
    <w:rsid w:val="006068C5"/>
    <w:rsid w:val="00610DF8"/>
    <w:rsid w:val="00610E61"/>
    <w:rsid w:val="00612492"/>
    <w:rsid w:val="006127EE"/>
    <w:rsid w:val="00612B0C"/>
    <w:rsid w:val="006148F1"/>
    <w:rsid w:val="006229FE"/>
    <w:rsid w:val="00622C67"/>
    <w:rsid w:val="00626726"/>
    <w:rsid w:val="006315C2"/>
    <w:rsid w:val="00632EDF"/>
    <w:rsid w:val="00632F3A"/>
    <w:rsid w:val="00634DAC"/>
    <w:rsid w:val="00637423"/>
    <w:rsid w:val="00637AC1"/>
    <w:rsid w:val="00637F99"/>
    <w:rsid w:val="006435E4"/>
    <w:rsid w:val="00645323"/>
    <w:rsid w:val="006464BB"/>
    <w:rsid w:val="00646EA7"/>
    <w:rsid w:val="00652BCC"/>
    <w:rsid w:val="0065303C"/>
    <w:rsid w:val="006551B8"/>
    <w:rsid w:val="006555F5"/>
    <w:rsid w:val="006601F7"/>
    <w:rsid w:val="00660BD5"/>
    <w:rsid w:val="0066170E"/>
    <w:rsid w:val="00663B0A"/>
    <w:rsid w:val="00667429"/>
    <w:rsid w:val="00673CB5"/>
    <w:rsid w:val="00673E93"/>
    <w:rsid w:val="00674322"/>
    <w:rsid w:val="006815B0"/>
    <w:rsid w:val="00683CA4"/>
    <w:rsid w:val="00686645"/>
    <w:rsid w:val="00691F21"/>
    <w:rsid w:val="00694D7B"/>
    <w:rsid w:val="006964DF"/>
    <w:rsid w:val="006A10FB"/>
    <w:rsid w:val="006A1298"/>
    <w:rsid w:val="006A15DC"/>
    <w:rsid w:val="006A3891"/>
    <w:rsid w:val="006A46F0"/>
    <w:rsid w:val="006A5AE8"/>
    <w:rsid w:val="006A6F2E"/>
    <w:rsid w:val="006A6F33"/>
    <w:rsid w:val="006A714F"/>
    <w:rsid w:val="006A7F01"/>
    <w:rsid w:val="006B19D9"/>
    <w:rsid w:val="006B1A71"/>
    <w:rsid w:val="006B3491"/>
    <w:rsid w:val="006B4F7E"/>
    <w:rsid w:val="006C1CCF"/>
    <w:rsid w:val="006C2DBE"/>
    <w:rsid w:val="006C3844"/>
    <w:rsid w:val="006C3A39"/>
    <w:rsid w:val="006C3FDB"/>
    <w:rsid w:val="006C4028"/>
    <w:rsid w:val="006C4191"/>
    <w:rsid w:val="006C5494"/>
    <w:rsid w:val="006C5D23"/>
    <w:rsid w:val="006C5E87"/>
    <w:rsid w:val="006C6C35"/>
    <w:rsid w:val="006C71FC"/>
    <w:rsid w:val="006C7C86"/>
    <w:rsid w:val="006C7D13"/>
    <w:rsid w:val="006C7D46"/>
    <w:rsid w:val="006D116B"/>
    <w:rsid w:val="006D6EFA"/>
    <w:rsid w:val="006E1F96"/>
    <w:rsid w:val="006E4EE3"/>
    <w:rsid w:val="006E7C96"/>
    <w:rsid w:val="006F1DF4"/>
    <w:rsid w:val="006F2CD0"/>
    <w:rsid w:val="006F2CEB"/>
    <w:rsid w:val="006F5E57"/>
    <w:rsid w:val="006F5E8A"/>
    <w:rsid w:val="006F60EB"/>
    <w:rsid w:val="006F7346"/>
    <w:rsid w:val="006F77C4"/>
    <w:rsid w:val="006F7FDA"/>
    <w:rsid w:val="00701BCE"/>
    <w:rsid w:val="00702454"/>
    <w:rsid w:val="007038DF"/>
    <w:rsid w:val="00705A04"/>
    <w:rsid w:val="00705FE1"/>
    <w:rsid w:val="0070674C"/>
    <w:rsid w:val="0070781D"/>
    <w:rsid w:val="007118DD"/>
    <w:rsid w:val="007207D3"/>
    <w:rsid w:val="00721A02"/>
    <w:rsid w:val="00723C26"/>
    <w:rsid w:val="00724AF2"/>
    <w:rsid w:val="007251F0"/>
    <w:rsid w:val="00727461"/>
    <w:rsid w:val="007322AF"/>
    <w:rsid w:val="00732D22"/>
    <w:rsid w:val="007334DA"/>
    <w:rsid w:val="007357A7"/>
    <w:rsid w:val="00735B76"/>
    <w:rsid w:val="00741126"/>
    <w:rsid w:val="00742114"/>
    <w:rsid w:val="00744538"/>
    <w:rsid w:val="007470BB"/>
    <w:rsid w:val="007504DF"/>
    <w:rsid w:val="00751F57"/>
    <w:rsid w:val="007530FF"/>
    <w:rsid w:val="00753327"/>
    <w:rsid w:val="00754B87"/>
    <w:rsid w:val="00754CA7"/>
    <w:rsid w:val="00755AC7"/>
    <w:rsid w:val="00757F53"/>
    <w:rsid w:val="00757FC1"/>
    <w:rsid w:val="0076342F"/>
    <w:rsid w:val="0076428A"/>
    <w:rsid w:val="007659AD"/>
    <w:rsid w:val="00766279"/>
    <w:rsid w:val="00767055"/>
    <w:rsid w:val="00767652"/>
    <w:rsid w:val="00770D31"/>
    <w:rsid w:val="0077390D"/>
    <w:rsid w:val="00773A96"/>
    <w:rsid w:val="0077473A"/>
    <w:rsid w:val="0077528F"/>
    <w:rsid w:val="00775DDA"/>
    <w:rsid w:val="0078133A"/>
    <w:rsid w:val="007818F6"/>
    <w:rsid w:val="007828A5"/>
    <w:rsid w:val="007843C3"/>
    <w:rsid w:val="00784513"/>
    <w:rsid w:val="007853FF"/>
    <w:rsid w:val="00790A5F"/>
    <w:rsid w:val="00791E91"/>
    <w:rsid w:val="00794833"/>
    <w:rsid w:val="007A2AB2"/>
    <w:rsid w:val="007A4AEB"/>
    <w:rsid w:val="007B0E8A"/>
    <w:rsid w:val="007B15A5"/>
    <w:rsid w:val="007B1D60"/>
    <w:rsid w:val="007B3F74"/>
    <w:rsid w:val="007B4071"/>
    <w:rsid w:val="007B422B"/>
    <w:rsid w:val="007B5736"/>
    <w:rsid w:val="007B726A"/>
    <w:rsid w:val="007C038B"/>
    <w:rsid w:val="007C46F0"/>
    <w:rsid w:val="007C5A7A"/>
    <w:rsid w:val="007C5BC8"/>
    <w:rsid w:val="007C6B16"/>
    <w:rsid w:val="007C7B24"/>
    <w:rsid w:val="007C7CCD"/>
    <w:rsid w:val="007D169F"/>
    <w:rsid w:val="007D62A8"/>
    <w:rsid w:val="007E012F"/>
    <w:rsid w:val="007E0CD0"/>
    <w:rsid w:val="007E1F60"/>
    <w:rsid w:val="007E22C3"/>
    <w:rsid w:val="007E2338"/>
    <w:rsid w:val="007E5DE5"/>
    <w:rsid w:val="007F01F1"/>
    <w:rsid w:val="007F155C"/>
    <w:rsid w:val="007F1D8F"/>
    <w:rsid w:val="007F1FFA"/>
    <w:rsid w:val="007F6426"/>
    <w:rsid w:val="007F7FE4"/>
    <w:rsid w:val="00801A79"/>
    <w:rsid w:val="00801AE2"/>
    <w:rsid w:val="008022AC"/>
    <w:rsid w:val="00802528"/>
    <w:rsid w:val="00804445"/>
    <w:rsid w:val="0080692F"/>
    <w:rsid w:val="00810703"/>
    <w:rsid w:val="008127AE"/>
    <w:rsid w:val="00812A53"/>
    <w:rsid w:val="008139F9"/>
    <w:rsid w:val="00814CAC"/>
    <w:rsid w:val="008167AF"/>
    <w:rsid w:val="00816964"/>
    <w:rsid w:val="00817D62"/>
    <w:rsid w:val="00823565"/>
    <w:rsid w:val="0082549F"/>
    <w:rsid w:val="00826A6C"/>
    <w:rsid w:val="00826E46"/>
    <w:rsid w:val="00830187"/>
    <w:rsid w:val="008307FC"/>
    <w:rsid w:val="00831147"/>
    <w:rsid w:val="008377CD"/>
    <w:rsid w:val="00837FA6"/>
    <w:rsid w:val="0084009E"/>
    <w:rsid w:val="008412A8"/>
    <w:rsid w:val="008418CD"/>
    <w:rsid w:val="00842F07"/>
    <w:rsid w:val="00850BC6"/>
    <w:rsid w:val="00850D2F"/>
    <w:rsid w:val="00852348"/>
    <w:rsid w:val="00852E61"/>
    <w:rsid w:val="008547A4"/>
    <w:rsid w:val="00855658"/>
    <w:rsid w:val="008602C9"/>
    <w:rsid w:val="0086136B"/>
    <w:rsid w:val="00863531"/>
    <w:rsid w:val="00871875"/>
    <w:rsid w:val="00872646"/>
    <w:rsid w:val="0087451B"/>
    <w:rsid w:val="0087753C"/>
    <w:rsid w:val="0088299B"/>
    <w:rsid w:val="00883047"/>
    <w:rsid w:val="008833DB"/>
    <w:rsid w:val="00884B9B"/>
    <w:rsid w:val="00884B9F"/>
    <w:rsid w:val="00885E42"/>
    <w:rsid w:val="008875B4"/>
    <w:rsid w:val="008918A5"/>
    <w:rsid w:val="00891D2D"/>
    <w:rsid w:val="008923A4"/>
    <w:rsid w:val="008932DC"/>
    <w:rsid w:val="008939A9"/>
    <w:rsid w:val="00896194"/>
    <w:rsid w:val="0089778A"/>
    <w:rsid w:val="008A0015"/>
    <w:rsid w:val="008A29BE"/>
    <w:rsid w:val="008A2D50"/>
    <w:rsid w:val="008A3B74"/>
    <w:rsid w:val="008A4F86"/>
    <w:rsid w:val="008A4F96"/>
    <w:rsid w:val="008A5631"/>
    <w:rsid w:val="008A66EF"/>
    <w:rsid w:val="008A7523"/>
    <w:rsid w:val="008B1C2B"/>
    <w:rsid w:val="008B3BC0"/>
    <w:rsid w:val="008B67AD"/>
    <w:rsid w:val="008B746D"/>
    <w:rsid w:val="008C19D7"/>
    <w:rsid w:val="008C416B"/>
    <w:rsid w:val="008C4731"/>
    <w:rsid w:val="008D1533"/>
    <w:rsid w:val="008D1A2A"/>
    <w:rsid w:val="008D3D6D"/>
    <w:rsid w:val="008D67B4"/>
    <w:rsid w:val="008D69A3"/>
    <w:rsid w:val="008D6DD1"/>
    <w:rsid w:val="008E1E35"/>
    <w:rsid w:val="008E5A30"/>
    <w:rsid w:val="008F2A82"/>
    <w:rsid w:val="008F4390"/>
    <w:rsid w:val="008F4CBD"/>
    <w:rsid w:val="008F6781"/>
    <w:rsid w:val="00903C2F"/>
    <w:rsid w:val="00904E2F"/>
    <w:rsid w:val="009052F4"/>
    <w:rsid w:val="009058A3"/>
    <w:rsid w:val="009066E6"/>
    <w:rsid w:val="00907383"/>
    <w:rsid w:val="009100BF"/>
    <w:rsid w:val="009100DC"/>
    <w:rsid w:val="0091010E"/>
    <w:rsid w:val="00910343"/>
    <w:rsid w:val="00912B58"/>
    <w:rsid w:val="009162D2"/>
    <w:rsid w:val="00916F5D"/>
    <w:rsid w:val="00917D07"/>
    <w:rsid w:val="009233C1"/>
    <w:rsid w:val="00924965"/>
    <w:rsid w:val="00924FB9"/>
    <w:rsid w:val="009250F0"/>
    <w:rsid w:val="009258EC"/>
    <w:rsid w:val="00926039"/>
    <w:rsid w:val="00927AF7"/>
    <w:rsid w:val="00930CF1"/>
    <w:rsid w:val="00931284"/>
    <w:rsid w:val="00932F2E"/>
    <w:rsid w:val="00933CA1"/>
    <w:rsid w:val="00934485"/>
    <w:rsid w:val="0094230C"/>
    <w:rsid w:val="0094368B"/>
    <w:rsid w:val="00943C28"/>
    <w:rsid w:val="00944D53"/>
    <w:rsid w:val="00945998"/>
    <w:rsid w:val="00945EBF"/>
    <w:rsid w:val="009575DA"/>
    <w:rsid w:val="009637B9"/>
    <w:rsid w:val="00963992"/>
    <w:rsid w:val="00965427"/>
    <w:rsid w:val="0096575F"/>
    <w:rsid w:val="009658F2"/>
    <w:rsid w:val="00966631"/>
    <w:rsid w:val="00967066"/>
    <w:rsid w:val="009670F6"/>
    <w:rsid w:val="0097008E"/>
    <w:rsid w:val="00971313"/>
    <w:rsid w:val="00972D96"/>
    <w:rsid w:val="00973CFD"/>
    <w:rsid w:val="00974F7C"/>
    <w:rsid w:val="00975075"/>
    <w:rsid w:val="0097592A"/>
    <w:rsid w:val="0097667C"/>
    <w:rsid w:val="009767E7"/>
    <w:rsid w:val="00976B83"/>
    <w:rsid w:val="00977A69"/>
    <w:rsid w:val="009801B1"/>
    <w:rsid w:val="0098115E"/>
    <w:rsid w:val="00982B00"/>
    <w:rsid w:val="00982B23"/>
    <w:rsid w:val="0098595B"/>
    <w:rsid w:val="009859A4"/>
    <w:rsid w:val="00985D87"/>
    <w:rsid w:val="0099042C"/>
    <w:rsid w:val="0099288D"/>
    <w:rsid w:val="00994689"/>
    <w:rsid w:val="00995FE9"/>
    <w:rsid w:val="0099689E"/>
    <w:rsid w:val="009A3B46"/>
    <w:rsid w:val="009A69C7"/>
    <w:rsid w:val="009B4B99"/>
    <w:rsid w:val="009B6821"/>
    <w:rsid w:val="009B76D7"/>
    <w:rsid w:val="009C1351"/>
    <w:rsid w:val="009C1A2A"/>
    <w:rsid w:val="009C1CA7"/>
    <w:rsid w:val="009C20FC"/>
    <w:rsid w:val="009C2CF7"/>
    <w:rsid w:val="009C48E6"/>
    <w:rsid w:val="009C5CB2"/>
    <w:rsid w:val="009D1627"/>
    <w:rsid w:val="009D3FC7"/>
    <w:rsid w:val="009D774A"/>
    <w:rsid w:val="009D7C66"/>
    <w:rsid w:val="009E1109"/>
    <w:rsid w:val="009E2150"/>
    <w:rsid w:val="009E3B17"/>
    <w:rsid w:val="009E3E6E"/>
    <w:rsid w:val="009E5F32"/>
    <w:rsid w:val="009F01C6"/>
    <w:rsid w:val="009F0E1A"/>
    <w:rsid w:val="009F2080"/>
    <w:rsid w:val="009F5399"/>
    <w:rsid w:val="009F57E8"/>
    <w:rsid w:val="009F6454"/>
    <w:rsid w:val="009F662B"/>
    <w:rsid w:val="00A0035E"/>
    <w:rsid w:val="00A01CC1"/>
    <w:rsid w:val="00A02CD6"/>
    <w:rsid w:val="00A02D72"/>
    <w:rsid w:val="00A050D5"/>
    <w:rsid w:val="00A07C99"/>
    <w:rsid w:val="00A12035"/>
    <w:rsid w:val="00A12D2E"/>
    <w:rsid w:val="00A12ED2"/>
    <w:rsid w:val="00A13880"/>
    <w:rsid w:val="00A147D4"/>
    <w:rsid w:val="00A17CD4"/>
    <w:rsid w:val="00A2228B"/>
    <w:rsid w:val="00A234AF"/>
    <w:rsid w:val="00A23951"/>
    <w:rsid w:val="00A23E34"/>
    <w:rsid w:val="00A2456F"/>
    <w:rsid w:val="00A2527C"/>
    <w:rsid w:val="00A25AEC"/>
    <w:rsid w:val="00A2764F"/>
    <w:rsid w:val="00A2792F"/>
    <w:rsid w:val="00A27B27"/>
    <w:rsid w:val="00A341E9"/>
    <w:rsid w:val="00A34D4E"/>
    <w:rsid w:val="00A3587F"/>
    <w:rsid w:val="00A35C95"/>
    <w:rsid w:val="00A36447"/>
    <w:rsid w:val="00A36EB1"/>
    <w:rsid w:val="00A41570"/>
    <w:rsid w:val="00A45DDA"/>
    <w:rsid w:val="00A467E6"/>
    <w:rsid w:val="00A47D8A"/>
    <w:rsid w:val="00A5094E"/>
    <w:rsid w:val="00A50FF5"/>
    <w:rsid w:val="00A51580"/>
    <w:rsid w:val="00A52B3C"/>
    <w:rsid w:val="00A548D9"/>
    <w:rsid w:val="00A576A2"/>
    <w:rsid w:val="00A57B28"/>
    <w:rsid w:val="00A63124"/>
    <w:rsid w:val="00A63674"/>
    <w:rsid w:val="00A65213"/>
    <w:rsid w:val="00A66351"/>
    <w:rsid w:val="00A66762"/>
    <w:rsid w:val="00A74CA0"/>
    <w:rsid w:val="00A80D66"/>
    <w:rsid w:val="00A843BA"/>
    <w:rsid w:val="00A850FB"/>
    <w:rsid w:val="00A9138F"/>
    <w:rsid w:val="00A92E43"/>
    <w:rsid w:val="00A95CCF"/>
    <w:rsid w:val="00AA2AA9"/>
    <w:rsid w:val="00AA3342"/>
    <w:rsid w:val="00AA42B0"/>
    <w:rsid w:val="00AA4B1F"/>
    <w:rsid w:val="00AA7915"/>
    <w:rsid w:val="00AB1C24"/>
    <w:rsid w:val="00AB2718"/>
    <w:rsid w:val="00AB2A0F"/>
    <w:rsid w:val="00AB30AF"/>
    <w:rsid w:val="00AB6C8D"/>
    <w:rsid w:val="00AC0A03"/>
    <w:rsid w:val="00AC2D1E"/>
    <w:rsid w:val="00AC46EC"/>
    <w:rsid w:val="00AC4E3D"/>
    <w:rsid w:val="00AC75E9"/>
    <w:rsid w:val="00AD0C91"/>
    <w:rsid w:val="00AD2DAC"/>
    <w:rsid w:val="00AD3A9E"/>
    <w:rsid w:val="00AD4BEA"/>
    <w:rsid w:val="00AD6794"/>
    <w:rsid w:val="00AE1AAE"/>
    <w:rsid w:val="00AE2643"/>
    <w:rsid w:val="00AE3177"/>
    <w:rsid w:val="00AE4401"/>
    <w:rsid w:val="00AE7FCC"/>
    <w:rsid w:val="00AF390F"/>
    <w:rsid w:val="00AF4C68"/>
    <w:rsid w:val="00B0037E"/>
    <w:rsid w:val="00B006BB"/>
    <w:rsid w:val="00B01718"/>
    <w:rsid w:val="00B01F00"/>
    <w:rsid w:val="00B0263B"/>
    <w:rsid w:val="00B06008"/>
    <w:rsid w:val="00B06AA8"/>
    <w:rsid w:val="00B076D7"/>
    <w:rsid w:val="00B14CD0"/>
    <w:rsid w:val="00B1642E"/>
    <w:rsid w:val="00B20243"/>
    <w:rsid w:val="00B2173B"/>
    <w:rsid w:val="00B24021"/>
    <w:rsid w:val="00B25EE4"/>
    <w:rsid w:val="00B317C0"/>
    <w:rsid w:val="00B34886"/>
    <w:rsid w:val="00B37001"/>
    <w:rsid w:val="00B37030"/>
    <w:rsid w:val="00B37B62"/>
    <w:rsid w:val="00B417E8"/>
    <w:rsid w:val="00B43996"/>
    <w:rsid w:val="00B53BE7"/>
    <w:rsid w:val="00B55C88"/>
    <w:rsid w:val="00B575FB"/>
    <w:rsid w:val="00B60E17"/>
    <w:rsid w:val="00B6652B"/>
    <w:rsid w:val="00B676E6"/>
    <w:rsid w:val="00B7111B"/>
    <w:rsid w:val="00B7150A"/>
    <w:rsid w:val="00B722E0"/>
    <w:rsid w:val="00B76C28"/>
    <w:rsid w:val="00B80189"/>
    <w:rsid w:val="00B80B5D"/>
    <w:rsid w:val="00B8737C"/>
    <w:rsid w:val="00B93BD4"/>
    <w:rsid w:val="00B95EC7"/>
    <w:rsid w:val="00BA34E7"/>
    <w:rsid w:val="00BA561D"/>
    <w:rsid w:val="00BA581A"/>
    <w:rsid w:val="00BA7014"/>
    <w:rsid w:val="00BA77EA"/>
    <w:rsid w:val="00BA7A6C"/>
    <w:rsid w:val="00BA7EF8"/>
    <w:rsid w:val="00BB121B"/>
    <w:rsid w:val="00BB1419"/>
    <w:rsid w:val="00BB2A23"/>
    <w:rsid w:val="00BB4013"/>
    <w:rsid w:val="00BC1958"/>
    <w:rsid w:val="00BC34D8"/>
    <w:rsid w:val="00BD4E4B"/>
    <w:rsid w:val="00BD7023"/>
    <w:rsid w:val="00BE08E3"/>
    <w:rsid w:val="00BE0FB8"/>
    <w:rsid w:val="00BE12B2"/>
    <w:rsid w:val="00BE27EE"/>
    <w:rsid w:val="00BE58FF"/>
    <w:rsid w:val="00BE69E0"/>
    <w:rsid w:val="00BF110E"/>
    <w:rsid w:val="00BF59A0"/>
    <w:rsid w:val="00BF605F"/>
    <w:rsid w:val="00BF6BAA"/>
    <w:rsid w:val="00C03EAD"/>
    <w:rsid w:val="00C041BB"/>
    <w:rsid w:val="00C043A1"/>
    <w:rsid w:val="00C06076"/>
    <w:rsid w:val="00C0634D"/>
    <w:rsid w:val="00C0702D"/>
    <w:rsid w:val="00C07D70"/>
    <w:rsid w:val="00C10CD3"/>
    <w:rsid w:val="00C12D6D"/>
    <w:rsid w:val="00C14B43"/>
    <w:rsid w:val="00C165FF"/>
    <w:rsid w:val="00C2278A"/>
    <w:rsid w:val="00C231BB"/>
    <w:rsid w:val="00C2518A"/>
    <w:rsid w:val="00C259B3"/>
    <w:rsid w:val="00C27464"/>
    <w:rsid w:val="00C35771"/>
    <w:rsid w:val="00C35C36"/>
    <w:rsid w:val="00C37CE7"/>
    <w:rsid w:val="00C44B17"/>
    <w:rsid w:val="00C44BA1"/>
    <w:rsid w:val="00C4602B"/>
    <w:rsid w:val="00C51799"/>
    <w:rsid w:val="00C51B08"/>
    <w:rsid w:val="00C52FF9"/>
    <w:rsid w:val="00C53A7F"/>
    <w:rsid w:val="00C55576"/>
    <w:rsid w:val="00C562BD"/>
    <w:rsid w:val="00C57442"/>
    <w:rsid w:val="00C62B0F"/>
    <w:rsid w:val="00C6301C"/>
    <w:rsid w:val="00C63879"/>
    <w:rsid w:val="00C67C36"/>
    <w:rsid w:val="00C71841"/>
    <w:rsid w:val="00C72205"/>
    <w:rsid w:val="00C73A59"/>
    <w:rsid w:val="00C748AD"/>
    <w:rsid w:val="00C77CCD"/>
    <w:rsid w:val="00C8195E"/>
    <w:rsid w:val="00C84612"/>
    <w:rsid w:val="00C84F6D"/>
    <w:rsid w:val="00C851A8"/>
    <w:rsid w:val="00C90D7F"/>
    <w:rsid w:val="00C9266D"/>
    <w:rsid w:val="00C964C8"/>
    <w:rsid w:val="00C97A08"/>
    <w:rsid w:val="00C97A84"/>
    <w:rsid w:val="00C97E5D"/>
    <w:rsid w:val="00CA0433"/>
    <w:rsid w:val="00CA2C61"/>
    <w:rsid w:val="00CB0A5C"/>
    <w:rsid w:val="00CC45C0"/>
    <w:rsid w:val="00CC5D88"/>
    <w:rsid w:val="00CC66A2"/>
    <w:rsid w:val="00CC78F6"/>
    <w:rsid w:val="00CD2E0D"/>
    <w:rsid w:val="00CD3D3F"/>
    <w:rsid w:val="00CD4F29"/>
    <w:rsid w:val="00CD5CFC"/>
    <w:rsid w:val="00CD63DB"/>
    <w:rsid w:val="00CD7E37"/>
    <w:rsid w:val="00CE10AA"/>
    <w:rsid w:val="00CE1DE4"/>
    <w:rsid w:val="00CE3208"/>
    <w:rsid w:val="00CE3725"/>
    <w:rsid w:val="00CE4987"/>
    <w:rsid w:val="00CE4F13"/>
    <w:rsid w:val="00CF1E71"/>
    <w:rsid w:val="00CF2D92"/>
    <w:rsid w:val="00CF489F"/>
    <w:rsid w:val="00CF6008"/>
    <w:rsid w:val="00CF63EF"/>
    <w:rsid w:val="00D023B9"/>
    <w:rsid w:val="00D03424"/>
    <w:rsid w:val="00D048B6"/>
    <w:rsid w:val="00D04C2F"/>
    <w:rsid w:val="00D12F56"/>
    <w:rsid w:val="00D14CA8"/>
    <w:rsid w:val="00D2071C"/>
    <w:rsid w:val="00D209FF"/>
    <w:rsid w:val="00D20C69"/>
    <w:rsid w:val="00D23991"/>
    <w:rsid w:val="00D32572"/>
    <w:rsid w:val="00D35FA5"/>
    <w:rsid w:val="00D367B2"/>
    <w:rsid w:val="00D4107B"/>
    <w:rsid w:val="00D4263F"/>
    <w:rsid w:val="00D441AE"/>
    <w:rsid w:val="00D44370"/>
    <w:rsid w:val="00D44B73"/>
    <w:rsid w:val="00D46999"/>
    <w:rsid w:val="00D47D44"/>
    <w:rsid w:val="00D5336A"/>
    <w:rsid w:val="00D539AE"/>
    <w:rsid w:val="00D53C19"/>
    <w:rsid w:val="00D56467"/>
    <w:rsid w:val="00D63EDC"/>
    <w:rsid w:val="00D64896"/>
    <w:rsid w:val="00D71396"/>
    <w:rsid w:val="00D71E5D"/>
    <w:rsid w:val="00D73DE2"/>
    <w:rsid w:val="00D754A3"/>
    <w:rsid w:val="00D801EB"/>
    <w:rsid w:val="00D81776"/>
    <w:rsid w:val="00D83CA6"/>
    <w:rsid w:val="00D85086"/>
    <w:rsid w:val="00D90ADD"/>
    <w:rsid w:val="00D92D31"/>
    <w:rsid w:val="00D9308B"/>
    <w:rsid w:val="00D934EB"/>
    <w:rsid w:val="00D95173"/>
    <w:rsid w:val="00DA2FF3"/>
    <w:rsid w:val="00DA687D"/>
    <w:rsid w:val="00DA7DF0"/>
    <w:rsid w:val="00DB0968"/>
    <w:rsid w:val="00DB3815"/>
    <w:rsid w:val="00DB7CCC"/>
    <w:rsid w:val="00DC1A27"/>
    <w:rsid w:val="00DC3BF1"/>
    <w:rsid w:val="00DC505A"/>
    <w:rsid w:val="00DC712F"/>
    <w:rsid w:val="00DC752A"/>
    <w:rsid w:val="00DD2F06"/>
    <w:rsid w:val="00DD623C"/>
    <w:rsid w:val="00DD6ED8"/>
    <w:rsid w:val="00DD7DF0"/>
    <w:rsid w:val="00DE0286"/>
    <w:rsid w:val="00DE6A55"/>
    <w:rsid w:val="00DF0B3F"/>
    <w:rsid w:val="00DF12D7"/>
    <w:rsid w:val="00DF290A"/>
    <w:rsid w:val="00DF291C"/>
    <w:rsid w:val="00DF4AC9"/>
    <w:rsid w:val="00DF72AA"/>
    <w:rsid w:val="00E02E10"/>
    <w:rsid w:val="00E0350F"/>
    <w:rsid w:val="00E03642"/>
    <w:rsid w:val="00E04C71"/>
    <w:rsid w:val="00E04D5A"/>
    <w:rsid w:val="00E073CF"/>
    <w:rsid w:val="00E14EC4"/>
    <w:rsid w:val="00E14EE1"/>
    <w:rsid w:val="00E178AC"/>
    <w:rsid w:val="00E200DB"/>
    <w:rsid w:val="00E22342"/>
    <w:rsid w:val="00E22E3D"/>
    <w:rsid w:val="00E23E9C"/>
    <w:rsid w:val="00E247B2"/>
    <w:rsid w:val="00E259D1"/>
    <w:rsid w:val="00E26072"/>
    <w:rsid w:val="00E2700B"/>
    <w:rsid w:val="00E27F5D"/>
    <w:rsid w:val="00E313A0"/>
    <w:rsid w:val="00E31769"/>
    <w:rsid w:val="00E34289"/>
    <w:rsid w:val="00E34B6E"/>
    <w:rsid w:val="00E377B5"/>
    <w:rsid w:val="00E42185"/>
    <w:rsid w:val="00E42488"/>
    <w:rsid w:val="00E42994"/>
    <w:rsid w:val="00E438A3"/>
    <w:rsid w:val="00E43D39"/>
    <w:rsid w:val="00E50783"/>
    <w:rsid w:val="00E554D9"/>
    <w:rsid w:val="00E574B4"/>
    <w:rsid w:val="00E57DA5"/>
    <w:rsid w:val="00E60DB0"/>
    <w:rsid w:val="00E6182A"/>
    <w:rsid w:val="00E627F4"/>
    <w:rsid w:val="00E62B21"/>
    <w:rsid w:val="00E62DE1"/>
    <w:rsid w:val="00E64875"/>
    <w:rsid w:val="00E66564"/>
    <w:rsid w:val="00E67513"/>
    <w:rsid w:val="00E71598"/>
    <w:rsid w:val="00E726E8"/>
    <w:rsid w:val="00E72F06"/>
    <w:rsid w:val="00E72F95"/>
    <w:rsid w:val="00E74345"/>
    <w:rsid w:val="00E75C19"/>
    <w:rsid w:val="00E77D65"/>
    <w:rsid w:val="00E811EF"/>
    <w:rsid w:val="00E814EA"/>
    <w:rsid w:val="00E83877"/>
    <w:rsid w:val="00E83D4E"/>
    <w:rsid w:val="00E856E6"/>
    <w:rsid w:val="00E9043A"/>
    <w:rsid w:val="00E9145F"/>
    <w:rsid w:val="00E94C43"/>
    <w:rsid w:val="00E954C1"/>
    <w:rsid w:val="00E968D8"/>
    <w:rsid w:val="00E96AA1"/>
    <w:rsid w:val="00EA18D1"/>
    <w:rsid w:val="00EA1B44"/>
    <w:rsid w:val="00EA2DD0"/>
    <w:rsid w:val="00EA4190"/>
    <w:rsid w:val="00EA5780"/>
    <w:rsid w:val="00EA597C"/>
    <w:rsid w:val="00EA6384"/>
    <w:rsid w:val="00EA6E4A"/>
    <w:rsid w:val="00EA70B6"/>
    <w:rsid w:val="00EB794B"/>
    <w:rsid w:val="00EC0894"/>
    <w:rsid w:val="00EC1090"/>
    <w:rsid w:val="00EC35B0"/>
    <w:rsid w:val="00EC42C7"/>
    <w:rsid w:val="00EC5A9A"/>
    <w:rsid w:val="00ED022C"/>
    <w:rsid w:val="00ED75CE"/>
    <w:rsid w:val="00EE0E68"/>
    <w:rsid w:val="00EE38FC"/>
    <w:rsid w:val="00EE52B4"/>
    <w:rsid w:val="00EE69CA"/>
    <w:rsid w:val="00EE6D1B"/>
    <w:rsid w:val="00EE7E85"/>
    <w:rsid w:val="00EF2325"/>
    <w:rsid w:val="00EF3A31"/>
    <w:rsid w:val="00EF4A29"/>
    <w:rsid w:val="00EF61EF"/>
    <w:rsid w:val="00EF7252"/>
    <w:rsid w:val="00F011B0"/>
    <w:rsid w:val="00F01CAD"/>
    <w:rsid w:val="00F0295C"/>
    <w:rsid w:val="00F06C96"/>
    <w:rsid w:val="00F06CB4"/>
    <w:rsid w:val="00F13653"/>
    <w:rsid w:val="00F13D54"/>
    <w:rsid w:val="00F1586F"/>
    <w:rsid w:val="00F21D25"/>
    <w:rsid w:val="00F24600"/>
    <w:rsid w:val="00F24783"/>
    <w:rsid w:val="00F319A1"/>
    <w:rsid w:val="00F3245A"/>
    <w:rsid w:val="00F33250"/>
    <w:rsid w:val="00F44C06"/>
    <w:rsid w:val="00F45B07"/>
    <w:rsid w:val="00F463B9"/>
    <w:rsid w:val="00F4677B"/>
    <w:rsid w:val="00F52563"/>
    <w:rsid w:val="00F52DE4"/>
    <w:rsid w:val="00F56C60"/>
    <w:rsid w:val="00F61635"/>
    <w:rsid w:val="00F63357"/>
    <w:rsid w:val="00F63373"/>
    <w:rsid w:val="00F65B9F"/>
    <w:rsid w:val="00F708BD"/>
    <w:rsid w:val="00F70992"/>
    <w:rsid w:val="00F70C73"/>
    <w:rsid w:val="00F71358"/>
    <w:rsid w:val="00F716D4"/>
    <w:rsid w:val="00F71BC7"/>
    <w:rsid w:val="00F7702D"/>
    <w:rsid w:val="00F815E1"/>
    <w:rsid w:val="00F81D78"/>
    <w:rsid w:val="00F82BE2"/>
    <w:rsid w:val="00F8592A"/>
    <w:rsid w:val="00F87CA9"/>
    <w:rsid w:val="00F91BF1"/>
    <w:rsid w:val="00F92021"/>
    <w:rsid w:val="00F94228"/>
    <w:rsid w:val="00F967C0"/>
    <w:rsid w:val="00FA36B5"/>
    <w:rsid w:val="00FA4798"/>
    <w:rsid w:val="00FA5C15"/>
    <w:rsid w:val="00FA6A93"/>
    <w:rsid w:val="00FB1294"/>
    <w:rsid w:val="00FB3309"/>
    <w:rsid w:val="00FB36E5"/>
    <w:rsid w:val="00FB3DAF"/>
    <w:rsid w:val="00FB5254"/>
    <w:rsid w:val="00FB5CAF"/>
    <w:rsid w:val="00FB68F8"/>
    <w:rsid w:val="00FB7547"/>
    <w:rsid w:val="00FC00FF"/>
    <w:rsid w:val="00FC246A"/>
    <w:rsid w:val="00FC2D8B"/>
    <w:rsid w:val="00FD090A"/>
    <w:rsid w:val="00FD0954"/>
    <w:rsid w:val="00FD1560"/>
    <w:rsid w:val="00FD25DD"/>
    <w:rsid w:val="00FD5A81"/>
    <w:rsid w:val="00FD67E0"/>
    <w:rsid w:val="00FD76AD"/>
    <w:rsid w:val="00FD7BDC"/>
    <w:rsid w:val="00FE35EC"/>
    <w:rsid w:val="00FE5512"/>
    <w:rsid w:val="00FE5918"/>
    <w:rsid w:val="00FE7EBF"/>
    <w:rsid w:val="00FF1AE2"/>
    <w:rsid w:val="00FF3D9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76B69B07-F967-4951-A79B-8878A3F7E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662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307</cp:revision>
  <cp:lastPrinted>2025-09-05T08:59:00Z</cp:lastPrinted>
  <dcterms:created xsi:type="dcterms:W3CDTF">2025-09-08T07:55:00Z</dcterms:created>
  <dcterms:modified xsi:type="dcterms:W3CDTF">2025-11-21T12:48:00Z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